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18A4" w14:textId="09B663C3" w:rsidR="00211CD0" w:rsidRPr="00211CD0" w:rsidRDefault="00211CD0" w:rsidP="00211C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11CD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REPORTE DE INVERSION EN </w:t>
      </w:r>
      <w:r w:rsidRPr="00211CD0">
        <w:rPr>
          <w:rFonts w:ascii="Times New Roman" w:hAnsi="Times New Roman" w:cs="Times New Roman"/>
          <w:b/>
          <w:bCs/>
          <w:sz w:val="24"/>
          <w:szCs w:val="24"/>
          <w:lang w:val="es-DO"/>
        </w:rPr>
        <w:t>LA</w:t>
      </w:r>
      <w:r w:rsidRPr="00211CD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</w:t>
      </w:r>
      <w:r w:rsidRPr="00211CD0">
        <w:rPr>
          <w:rFonts w:ascii="Times New Roman" w:hAnsi="Times New Roman" w:cs="Times New Roman"/>
          <w:b/>
          <w:bCs/>
          <w:sz w:val="24"/>
          <w:szCs w:val="24"/>
          <w:lang w:val="es-DO"/>
        </w:rPr>
        <w:t>BOLSA</w:t>
      </w:r>
      <w:r w:rsidRPr="00211CD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</w:t>
      </w:r>
      <w:r w:rsidRPr="00211CD0">
        <w:rPr>
          <w:rFonts w:ascii="Times New Roman" w:hAnsi="Times New Roman" w:cs="Times New Roman"/>
          <w:b/>
          <w:bCs/>
          <w:sz w:val="24"/>
          <w:szCs w:val="24"/>
          <w:lang w:val="es-DO"/>
        </w:rPr>
        <w:t>VIRTUAL</w:t>
      </w:r>
    </w:p>
    <w:p w14:paraId="094C0579" w14:textId="32F7B2D6" w:rsidR="00211CD0" w:rsidRDefault="00211CD0" w:rsidP="00211CD0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211CD0">
        <w:rPr>
          <w:rFonts w:ascii="Times New Roman" w:hAnsi="Times New Roman" w:cs="Times New Roman"/>
          <w:sz w:val="24"/>
          <w:szCs w:val="24"/>
          <w:lang w:val="es-AR"/>
        </w:rPr>
        <w:t>Este es un reporte que h</w:t>
      </w:r>
      <w:r>
        <w:rPr>
          <w:rFonts w:ascii="Times New Roman" w:hAnsi="Times New Roman" w:cs="Times New Roman"/>
          <w:sz w:val="24"/>
          <w:szCs w:val="24"/>
          <w:lang w:val="es-AR"/>
        </w:rPr>
        <w:t>abía</w:t>
      </w:r>
      <w:r w:rsidRPr="00211CD0">
        <w:rPr>
          <w:rFonts w:ascii="Times New Roman" w:hAnsi="Times New Roman" w:cs="Times New Roman"/>
          <w:sz w:val="24"/>
          <w:szCs w:val="24"/>
          <w:lang w:val="es-AR"/>
        </w:rPr>
        <w:t xml:space="preserve"> que entregarle al Dr. Pedro González como parte de los requisitos de la clase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sobre </w:t>
      </w:r>
      <w:r w:rsidRPr="00211CD0">
        <w:rPr>
          <w:rFonts w:ascii="Times New Roman" w:hAnsi="Times New Roman" w:cs="Times New Roman"/>
          <w:sz w:val="24"/>
          <w:szCs w:val="24"/>
          <w:lang w:val="es-AR"/>
        </w:rPr>
        <w:t>Conceptos de las finanzas Corporativa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El Dr. </w:t>
      </w:r>
      <w:r w:rsidR="008B35A8">
        <w:rPr>
          <w:rFonts w:ascii="Times New Roman" w:hAnsi="Times New Roman" w:cs="Times New Roman"/>
          <w:sz w:val="24"/>
          <w:szCs w:val="24"/>
          <w:lang w:val="es-AR"/>
        </w:rPr>
        <w:t>González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nos dio a los estudiantes u plazo de seis meses para obtener una ganancia de un 10% sobre el monto de 100,000.00 (cien mil </w:t>
      </w:r>
      <w:r w:rsidR="008B35A8">
        <w:rPr>
          <w:rFonts w:ascii="Times New Roman" w:hAnsi="Times New Roman" w:cs="Times New Roman"/>
          <w:sz w:val="24"/>
          <w:szCs w:val="24"/>
          <w:lang w:val="es-AR"/>
        </w:rPr>
        <w:t>dólares</w:t>
      </w:r>
      <w:r>
        <w:rPr>
          <w:rFonts w:ascii="Times New Roman" w:hAnsi="Times New Roman" w:cs="Times New Roman"/>
          <w:sz w:val="24"/>
          <w:szCs w:val="24"/>
          <w:lang w:val="es-AR"/>
        </w:rPr>
        <w:t>) dado originalmente. Como se puede apreciar, cuando hice el reporte, mi capital estaba en 110,865.38, lo que represento una ganancia del 10.865% sobre el capital recibido.</w:t>
      </w:r>
    </w:p>
    <w:p w14:paraId="465A638E" w14:textId="6E48D7AF" w:rsidR="00211CD0" w:rsidRPr="00211CD0" w:rsidRDefault="00211CD0" w:rsidP="00211CD0">
      <w:pPr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Para confirmar los datos, puede entrar a: labolsavirtual.com Mi nombre de usuario es: Victor N.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Perez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, y el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Password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es: </w:t>
      </w:r>
      <w:proofErr w:type="spellStart"/>
      <w:r w:rsidR="00D26C04">
        <w:rPr>
          <w:rFonts w:ascii="Times New Roman" w:hAnsi="Times New Roman" w:cs="Times New Roman"/>
          <w:sz w:val="24"/>
          <w:szCs w:val="24"/>
          <w:lang w:val="es-AR"/>
        </w:rPr>
        <w:t>finanzascorporativa</w:t>
      </w:r>
      <w:proofErr w:type="spellEnd"/>
    </w:p>
    <w:p w14:paraId="340348B3" w14:textId="07DB3950" w:rsidR="00211CD0" w:rsidRDefault="00211CD0" w:rsidP="00DB0FB7">
      <w:pPr>
        <w:shd w:val="clear" w:color="auto" w:fill="E9EBEE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</w:p>
    <w:p w14:paraId="7C735A36" w14:textId="7CF3E774" w:rsidR="00DB0FB7" w:rsidRPr="00DB0FB7" w:rsidRDefault="00DB0FB7" w:rsidP="00DB0FB7">
      <w:pPr>
        <w:shd w:val="clear" w:color="auto" w:fill="E9EBEE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REPORTE DE INVERSION EN LA BOLSA VIRTUAL DE VALORES</w:t>
      </w:r>
    </w:p>
    <w:p w14:paraId="7058D2CF" w14:textId="77777777" w:rsidR="00DB0FB7" w:rsidRPr="00DB0FB7" w:rsidRDefault="00DB0FB7" w:rsidP="00DB0FB7">
      <w:pPr>
        <w:shd w:val="clear" w:color="auto" w:fill="E9EBEE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DB0FB7">
        <w:rPr>
          <w:rFonts w:ascii="Helvetica" w:eastAsia="Times New Roman" w:hAnsi="Helvetica" w:cs="Helvetica"/>
          <w:noProof/>
          <w:color w:val="444444"/>
          <w:sz w:val="18"/>
          <w:szCs w:val="18"/>
        </w:rPr>
        <w:drawing>
          <wp:inline distT="0" distB="0" distL="0" distR="0" wp14:anchorId="54DA8C1C" wp14:editId="5F3DFB7E">
            <wp:extent cx="1431925" cy="1431925"/>
            <wp:effectExtent l="0" t="0" r="0" b="0"/>
            <wp:docPr id="1" name="Picture 1" descr="https://img.labolsavirtual.com/img/avatar/150/v/i/c/victor-n-perez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abolsavirtual.com/img/avatar/150/v/i/c/victor-n-perez-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3F85" w14:textId="54FF1507" w:rsidR="00DB0FB7" w:rsidRPr="00DB0FB7" w:rsidRDefault="00DB0FB7" w:rsidP="00DB0FB7">
      <w:pPr>
        <w:shd w:val="clear" w:color="auto" w:fill="E9EBEE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 xml:space="preserve">Rincón de Victor N. </w:t>
      </w:r>
      <w:r w:rsidR="008B35A8"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Pérez</w:t>
      </w:r>
      <w:bookmarkStart w:id="0" w:name="_GoBack"/>
      <w:bookmarkEnd w:id="0"/>
    </w:p>
    <w:p w14:paraId="773D8F94" w14:textId="77777777" w:rsidR="00DB0FB7" w:rsidRPr="00DB0FB7" w:rsidRDefault="008B35A8" w:rsidP="00DB0FB7">
      <w:pPr>
        <w:shd w:val="clear" w:color="auto" w:fill="E9EBEE"/>
        <w:spacing w:after="150" w:line="240" w:lineRule="auto"/>
        <w:jc w:val="right"/>
        <w:rPr>
          <w:rFonts w:ascii="Helvetica" w:eastAsia="Times New Roman" w:hAnsi="Helvetica" w:cs="Helvetica"/>
          <w:color w:val="444444"/>
          <w:sz w:val="14"/>
          <w:szCs w:val="14"/>
          <w:lang w:val="es-DO"/>
        </w:rPr>
      </w:pPr>
      <w:hyperlink r:id="rId5" w:history="1">
        <w:r w:rsidR="00DB0FB7" w:rsidRPr="00DB0FB7">
          <w:rPr>
            <w:rFonts w:ascii="Helvetica" w:eastAsia="Times New Roman" w:hAnsi="Helvetica" w:cs="Helvetica"/>
            <w:color w:val="1976D2"/>
            <w:sz w:val="14"/>
            <w:szCs w:val="14"/>
            <w:lang w:val="es-DO"/>
          </w:rPr>
          <w:t xml:space="preserve">Introducir nombre </w:t>
        </w:r>
        <w:proofErr w:type="spellStart"/>
        <w:r w:rsidR="00DB0FB7" w:rsidRPr="00DB0FB7">
          <w:rPr>
            <w:rFonts w:ascii="Helvetica" w:eastAsia="Times New Roman" w:hAnsi="Helvetica" w:cs="Helvetica"/>
            <w:color w:val="1976D2"/>
            <w:sz w:val="14"/>
            <w:szCs w:val="14"/>
            <w:lang w:val="es-DO"/>
          </w:rPr>
          <w:t>completo</w:t>
        </w:r>
      </w:hyperlink>
      <w:hyperlink r:id="rId6" w:history="1">
        <w:r w:rsidR="00DB0FB7" w:rsidRPr="00DB0FB7">
          <w:rPr>
            <w:rFonts w:ascii="Helvetica" w:eastAsia="Times New Roman" w:hAnsi="Helvetica" w:cs="Helvetica"/>
            <w:color w:val="1976D2"/>
            <w:sz w:val="14"/>
            <w:szCs w:val="14"/>
            <w:lang w:val="es-DO"/>
          </w:rPr>
          <w:t>Cambiar</w:t>
        </w:r>
        <w:proofErr w:type="spellEnd"/>
        <w:r w:rsidR="00DB0FB7" w:rsidRPr="00DB0FB7">
          <w:rPr>
            <w:rFonts w:ascii="Helvetica" w:eastAsia="Times New Roman" w:hAnsi="Helvetica" w:cs="Helvetica"/>
            <w:color w:val="1976D2"/>
            <w:sz w:val="14"/>
            <w:szCs w:val="14"/>
            <w:lang w:val="es-DO"/>
          </w:rPr>
          <w:t xml:space="preserve"> foto</w:t>
        </w:r>
      </w:hyperlink>
    </w:p>
    <w:p w14:paraId="0FBA1ECC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b/>
          <w:bCs/>
          <w:color w:val="04396D"/>
          <w:sz w:val="27"/>
          <w:szCs w:val="27"/>
          <w:lang w:val="es-DO"/>
        </w:rPr>
      </w:pPr>
      <w:r w:rsidRPr="00DB0FB7">
        <w:rPr>
          <w:rFonts w:ascii="Helvetica" w:eastAsia="Times New Roman" w:hAnsi="Helvetica" w:cs="Helvetica"/>
          <w:b/>
          <w:bCs/>
          <w:color w:val="04396D"/>
          <w:sz w:val="27"/>
          <w:szCs w:val="27"/>
          <w:lang w:val="es-DO"/>
        </w:rPr>
        <w:t>Rendimiento</w:t>
      </w:r>
    </w:p>
    <w:p w14:paraId="723C3FAA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Capital inicial</w:t>
      </w:r>
    </w:p>
    <w:p w14:paraId="0C634882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$100000.00</w:t>
      </w:r>
    </w:p>
    <w:p w14:paraId="57E15E7E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Valoración cuenta</w:t>
      </w:r>
    </w:p>
    <w:p w14:paraId="7BF2FB9C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$110865.38</w:t>
      </w:r>
    </w:p>
    <w:p w14:paraId="33AB88D5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Capital disponible</w:t>
      </w:r>
    </w:p>
    <w:p w14:paraId="56AD2247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$5292.09</w:t>
      </w:r>
    </w:p>
    <w:p w14:paraId="4B08E1E6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Saldo</w:t>
      </w:r>
    </w:p>
    <w:p w14:paraId="2ECF01CF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$8429.09</w:t>
      </w:r>
    </w:p>
    <w:p w14:paraId="56852017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Garantía usada</w:t>
      </w:r>
    </w:p>
    <w:p w14:paraId="4C2CED8B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val="es-DO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  <w:lang w:val="es-DO"/>
        </w:rPr>
        <w:t>$3137.00</w:t>
      </w:r>
    </w:p>
    <w:p w14:paraId="72A1C981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</w:rPr>
      </w:pPr>
      <w:proofErr w:type="spellStart"/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>Comisiones</w:t>
      </w:r>
      <w:proofErr w:type="spellEnd"/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 xml:space="preserve"> </w:t>
      </w:r>
      <w:proofErr w:type="spellStart"/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>pagadas</w:t>
      </w:r>
      <w:proofErr w:type="spellEnd"/>
    </w:p>
    <w:p w14:paraId="43BC5C2A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>$426.33</w:t>
      </w:r>
    </w:p>
    <w:p w14:paraId="2C288C4E" w14:textId="77777777" w:rsidR="00DB0FB7" w:rsidRPr="00DB0FB7" w:rsidRDefault="00DB0FB7" w:rsidP="00DB0FB7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 xml:space="preserve">Capital </w:t>
      </w:r>
      <w:proofErr w:type="spellStart"/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>invertido</w:t>
      </w:r>
      <w:proofErr w:type="spellEnd"/>
    </w:p>
    <w:p w14:paraId="2A9B4608" w14:textId="77777777" w:rsidR="00DB0FB7" w:rsidRPr="00DB0FB7" w:rsidRDefault="00DB0FB7" w:rsidP="00DB0FB7">
      <w:pPr>
        <w:shd w:val="clear" w:color="auto" w:fill="F8F9F9"/>
        <w:spacing w:line="240" w:lineRule="auto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DB0FB7">
        <w:rPr>
          <w:rFonts w:ascii="Helvetica" w:eastAsia="Times New Roman" w:hAnsi="Helvetica" w:cs="Helvetica"/>
          <w:color w:val="444444"/>
          <w:sz w:val="18"/>
          <w:szCs w:val="18"/>
        </w:rPr>
        <w:t>$102436.29</w:t>
      </w:r>
    </w:p>
    <w:p w14:paraId="21DA7581" w14:textId="77777777" w:rsidR="00C85D8E" w:rsidRDefault="00C85D8E"/>
    <w:sectPr w:rsidR="00C85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B7"/>
    <w:rsid w:val="00211CD0"/>
    <w:rsid w:val="008B35A8"/>
    <w:rsid w:val="00C85D8E"/>
    <w:rsid w:val="00D26C04"/>
    <w:rsid w:val="00D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79CC"/>
  <w15:chartTrackingRefBased/>
  <w15:docId w15:val="{2AEF38BC-CA68-445E-AEE8-5CC7BA10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9926">
          <w:marLeft w:val="0"/>
          <w:marRight w:val="0"/>
          <w:marTop w:val="0"/>
          <w:marBottom w:val="150"/>
          <w:divBdr>
            <w:top w:val="single" w:sz="6" w:space="0" w:color="DDDFE2"/>
            <w:left w:val="single" w:sz="6" w:space="0" w:color="DDDFE2"/>
            <w:bottom w:val="single" w:sz="6" w:space="0" w:color="DDDFE2"/>
            <w:right w:val="single" w:sz="6" w:space="0" w:color="DDDFE2"/>
          </w:divBdr>
          <w:divsChild>
            <w:div w:id="20918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18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6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8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0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1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9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userSettingsActiveTab=8;openUserSettingsWindow();void(0);" TargetMode="External"/><Relationship Id="rId5" Type="http://schemas.openxmlformats.org/officeDocument/2006/relationships/hyperlink" Target="javascript:userSettingsActiveTab=0;openUserSettingsWindow();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</dc:creator>
  <cp:keywords/>
  <dc:description/>
  <cp:lastModifiedBy>Victor Pérez</cp:lastModifiedBy>
  <cp:revision>3</cp:revision>
  <dcterms:created xsi:type="dcterms:W3CDTF">2019-01-21T12:10:00Z</dcterms:created>
  <dcterms:modified xsi:type="dcterms:W3CDTF">2020-02-03T17:15:00Z</dcterms:modified>
</cp:coreProperties>
</file>