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C43670" w14:textId="77777777" w:rsidR="008343C4" w:rsidRDefault="008343C4" w:rsidP="002867A1">
      <w:pPr>
        <w:autoSpaceDE w:val="0"/>
        <w:autoSpaceDN w:val="0"/>
        <w:adjustRightInd w:val="0"/>
        <w:spacing w:after="0" w:line="480" w:lineRule="auto"/>
        <w:rPr>
          <w:rFonts w:ascii="Arial" w:hAnsi="Arial" w:cs="Arial"/>
          <w:b/>
          <w:bCs/>
          <w:sz w:val="24"/>
          <w:szCs w:val="24"/>
        </w:rPr>
      </w:pPr>
    </w:p>
    <w:p w14:paraId="4D693DD4" w14:textId="77777777" w:rsidR="00D44882" w:rsidRDefault="00D44882" w:rsidP="002867A1">
      <w:pPr>
        <w:autoSpaceDE w:val="0"/>
        <w:autoSpaceDN w:val="0"/>
        <w:adjustRightInd w:val="0"/>
        <w:spacing w:after="0" w:line="480" w:lineRule="auto"/>
        <w:rPr>
          <w:rFonts w:ascii="Arial" w:hAnsi="Arial" w:cs="Arial"/>
          <w:b/>
          <w:bCs/>
          <w:sz w:val="24"/>
          <w:szCs w:val="24"/>
        </w:rPr>
      </w:pPr>
    </w:p>
    <w:p w14:paraId="5975D15F" w14:textId="79139E4C" w:rsidR="00856380" w:rsidRDefault="009E4125" w:rsidP="002867A1">
      <w:pPr>
        <w:autoSpaceDE w:val="0"/>
        <w:autoSpaceDN w:val="0"/>
        <w:adjustRightInd w:val="0"/>
        <w:spacing w:after="0" w:line="480" w:lineRule="auto"/>
        <w:jc w:val="center"/>
        <w:rPr>
          <w:rFonts w:ascii="Arial" w:hAnsi="Arial" w:cs="Arial"/>
          <w:b/>
          <w:bCs/>
          <w:sz w:val="24"/>
          <w:szCs w:val="24"/>
          <w:lang w:val="es-DO"/>
        </w:rPr>
      </w:pPr>
      <w:bookmarkStart w:id="0" w:name="_Hlk26322739"/>
      <w:r w:rsidRPr="0015214A">
        <w:rPr>
          <w:rFonts w:ascii="Arial" w:hAnsi="Arial" w:cs="Arial"/>
          <w:b/>
          <w:bCs/>
          <w:sz w:val="24"/>
          <w:szCs w:val="24"/>
          <w:lang w:val="es-DO"/>
        </w:rPr>
        <w:t>Ética</w:t>
      </w:r>
      <w:r w:rsidR="00856380" w:rsidRPr="0015214A">
        <w:rPr>
          <w:rFonts w:ascii="Arial" w:hAnsi="Arial" w:cs="Arial"/>
          <w:b/>
          <w:bCs/>
          <w:sz w:val="24"/>
          <w:szCs w:val="24"/>
          <w:lang w:val="es-DO"/>
        </w:rPr>
        <w:t>, liderazgo</w:t>
      </w:r>
      <w:r w:rsidR="00B65062">
        <w:rPr>
          <w:rFonts w:ascii="Arial" w:hAnsi="Arial" w:cs="Arial"/>
          <w:b/>
          <w:bCs/>
          <w:sz w:val="24"/>
          <w:szCs w:val="24"/>
          <w:lang w:val="es-DO"/>
        </w:rPr>
        <w:t>,</w:t>
      </w:r>
      <w:r w:rsidR="00856380" w:rsidRPr="0015214A">
        <w:rPr>
          <w:rFonts w:ascii="Arial" w:hAnsi="Arial" w:cs="Arial"/>
          <w:b/>
          <w:bCs/>
          <w:sz w:val="24"/>
          <w:szCs w:val="24"/>
          <w:lang w:val="es-DO"/>
        </w:rPr>
        <w:t xml:space="preserve"> </w:t>
      </w:r>
      <w:r w:rsidR="0019614E" w:rsidRPr="0015214A">
        <w:rPr>
          <w:rFonts w:ascii="Arial" w:hAnsi="Arial" w:cs="Arial"/>
          <w:b/>
          <w:bCs/>
          <w:sz w:val="24"/>
          <w:szCs w:val="24"/>
          <w:lang w:val="es-DO"/>
        </w:rPr>
        <w:t xml:space="preserve">Innovación </w:t>
      </w:r>
      <w:r w:rsidR="00856380" w:rsidRPr="0015214A">
        <w:rPr>
          <w:rFonts w:ascii="Arial" w:hAnsi="Arial" w:cs="Arial"/>
          <w:b/>
          <w:bCs/>
          <w:sz w:val="24"/>
          <w:szCs w:val="24"/>
          <w:lang w:val="es-DO"/>
        </w:rPr>
        <w:t xml:space="preserve">y </w:t>
      </w:r>
      <w:r w:rsidR="00DE6E7A" w:rsidRPr="0015214A">
        <w:rPr>
          <w:rFonts w:ascii="Arial" w:hAnsi="Arial" w:cs="Arial"/>
          <w:b/>
          <w:bCs/>
          <w:sz w:val="24"/>
          <w:szCs w:val="24"/>
          <w:lang w:val="es-DO"/>
        </w:rPr>
        <w:t>motivación</w:t>
      </w:r>
      <w:r w:rsidR="00856380" w:rsidRPr="0015214A">
        <w:rPr>
          <w:rFonts w:ascii="Arial" w:hAnsi="Arial" w:cs="Arial"/>
          <w:b/>
          <w:bCs/>
          <w:sz w:val="24"/>
          <w:szCs w:val="24"/>
          <w:lang w:val="es-DO"/>
        </w:rPr>
        <w:t xml:space="preserve"> en un mundo global</w:t>
      </w:r>
    </w:p>
    <w:p w14:paraId="5CE8F89B" w14:textId="7096331D" w:rsidR="00277198" w:rsidRDefault="00B3305C" w:rsidP="006C5780">
      <w:pPr>
        <w:autoSpaceDE w:val="0"/>
        <w:autoSpaceDN w:val="0"/>
        <w:adjustRightInd w:val="0"/>
        <w:spacing w:after="0" w:line="240" w:lineRule="auto"/>
        <w:jc w:val="center"/>
        <w:rPr>
          <w:rFonts w:ascii="Arial" w:hAnsi="Arial" w:cs="Arial"/>
          <w:bCs/>
          <w:sz w:val="24"/>
          <w:szCs w:val="24"/>
          <w:lang w:val="es-DO"/>
        </w:rPr>
      </w:pPr>
      <w:r w:rsidRPr="00277198">
        <w:rPr>
          <w:rFonts w:ascii="Arial" w:hAnsi="Arial" w:cs="Arial"/>
          <w:bCs/>
          <w:sz w:val="24"/>
          <w:szCs w:val="24"/>
          <w:lang w:val="es-DO"/>
        </w:rPr>
        <w:t xml:space="preserve">Presentado por Victor </w:t>
      </w:r>
      <w:r w:rsidR="00277198" w:rsidRPr="00277198">
        <w:rPr>
          <w:rFonts w:ascii="Arial" w:hAnsi="Arial" w:cs="Arial"/>
          <w:bCs/>
          <w:sz w:val="24"/>
          <w:szCs w:val="24"/>
          <w:lang w:val="es-DO"/>
        </w:rPr>
        <w:t>Pérez</w:t>
      </w:r>
      <w:bookmarkStart w:id="1" w:name="_GoBack"/>
      <w:bookmarkEnd w:id="1"/>
    </w:p>
    <w:p w14:paraId="12907BB2" w14:textId="773C68FE" w:rsidR="00277198" w:rsidRPr="00277198" w:rsidRDefault="00277198" w:rsidP="006C5780">
      <w:pPr>
        <w:autoSpaceDE w:val="0"/>
        <w:autoSpaceDN w:val="0"/>
        <w:adjustRightInd w:val="0"/>
        <w:spacing w:after="0" w:line="240" w:lineRule="auto"/>
        <w:jc w:val="center"/>
        <w:rPr>
          <w:rFonts w:ascii="Arial" w:hAnsi="Arial" w:cs="Arial"/>
          <w:bCs/>
          <w:sz w:val="24"/>
          <w:szCs w:val="24"/>
          <w:lang w:val="es-DO"/>
        </w:rPr>
      </w:pPr>
      <w:r>
        <w:rPr>
          <w:rFonts w:ascii="Arial" w:hAnsi="Arial" w:cs="Arial"/>
          <w:bCs/>
          <w:sz w:val="24"/>
          <w:szCs w:val="24"/>
          <w:lang w:val="es-DO"/>
        </w:rPr>
        <w:t>Matricula 1170619</w:t>
      </w:r>
    </w:p>
    <w:p w14:paraId="5436BF1E" w14:textId="77777777" w:rsidR="006C5780" w:rsidRDefault="006C5780" w:rsidP="00277198">
      <w:pPr>
        <w:spacing w:after="0"/>
        <w:jc w:val="center"/>
        <w:rPr>
          <w:rFonts w:ascii="Arial" w:hAnsi="Arial" w:cs="Arial"/>
          <w:bCs/>
          <w:sz w:val="24"/>
          <w:szCs w:val="24"/>
          <w:lang w:val="es-DO"/>
        </w:rPr>
      </w:pPr>
    </w:p>
    <w:p w14:paraId="6D139268" w14:textId="31779909" w:rsidR="00277198" w:rsidRDefault="00B3305C" w:rsidP="00277198">
      <w:pPr>
        <w:spacing w:after="0"/>
        <w:jc w:val="center"/>
        <w:rPr>
          <w:rFonts w:ascii="Arial" w:hAnsi="Arial" w:cs="Arial"/>
          <w:sz w:val="24"/>
          <w:szCs w:val="24"/>
          <w:lang w:val="es-DO"/>
        </w:rPr>
      </w:pPr>
      <w:r w:rsidRPr="00277198">
        <w:rPr>
          <w:rFonts w:ascii="Arial" w:hAnsi="Arial" w:cs="Arial"/>
          <w:bCs/>
          <w:sz w:val="24"/>
          <w:szCs w:val="24"/>
          <w:lang w:val="es-DO"/>
        </w:rPr>
        <w:t>Como requisito de</w:t>
      </w:r>
      <w:r w:rsidR="00277198">
        <w:rPr>
          <w:rFonts w:ascii="Arial" w:hAnsi="Arial" w:cs="Arial"/>
          <w:sz w:val="24"/>
          <w:szCs w:val="24"/>
          <w:lang w:val="es-DO"/>
        </w:rPr>
        <w:t xml:space="preserve"> la clase</w:t>
      </w:r>
    </w:p>
    <w:p w14:paraId="4F27079E" w14:textId="77777777" w:rsidR="00277198" w:rsidRDefault="00277198" w:rsidP="00277198">
      <w:pPr>
        <w:spacing w:after="0"/>
        <w:jc w:val="center"/>
        <w:rPr>
          <w:rFonts w:ascii="Arial" w:hAnsi="Arial" w:cs="Arial"/>
          <w:sz w:val="24"/>
          <w:szCs w:val="24"/>
          <w:lang w:val="es-DO"/>
        </w:rPr>
      </w:pPr>
    </w:p>
    <w:p w14:paraId="169FE865" w14:textId="31C8528C" w:rsidR="00277198" w:rsidRPr="00277198" w:rsidRDefault="00277198" w:rsidP="00277198">
      <w:pPr>
        <w:spacing w:after="0"/>
        <w:jc w:val="center"/>
        <w:rPr>
          <w:rFonts w:ascii="Arial" w:hAnsi="Arial" w:cs="Arial"/>
          <w:sz w:val="24"/>
          <w:szCs w:val="24"/>
          <w:lang w:val="es-DO"/>
        </w:rPr>
      </w:pPr>
      <w:r w:rsidRPr="00277198">
        <w:rPr>
          <w:rFonts w:ascii="Arial" w:hAnsi="Arial" w:cs="Arial"/>
          <w:sz w:val="24"/>
          <w:szCs w:val="24"/>
          <w:lang w:val="es-DO"/>
        </w:rPr>
        <w:t xml:space="preserve">Investigación Bíblica Para La Innovación </w:t>
      </w:r>
      <w:r>
        <w:rPr>
          <w:rFonts w:ascii="Arial" w:hAnsi="Arial" w:cs="Arial"/>
          <w:sz w:val="24"/>
          <w:szCs w:val="24"/>
          <w:lang w:val="es-DO"/>
        </w:rPr>
        <w:t>y</w:t>
      </w:r>
      <w:r w:rsidRPr="00277198">
        <w:rPr>
          <w:rFonts w:ascii="Arial" w:hAnsi="Arial" w:cs="Arial"/>
          <w:sz w:val="24"/>
          <w:szCs w:val="24"/>
          <w:lang w:val="es-DO"/>
        </w:rPr>
        <w:t xml:space="preserve"> </w:t>
      </w:r>
      <w:r>
        <w:rPr>
          <w:rFonts w:ascii="Arial" w:hAnsi="Arial" w:cs="Arial"/>
          <w:sz w:val="24"/>
          <w:szCs w:val="24"/>
          <w:lang w:val="es-DO"/>
        </w:rPr>
        <w:t>e</w:t>
      </w:r>
      <w:r w:rsidRPr="00277198">
        <w:rPr>
          <w:rFonts w:ascii="Arial" w:hAnsi="Arial" w:cs="Arial"/>
          <w:sz w:val="24"/>
          <w:szCs w:val="24"/>
          <w:lang w:val="es-DO"/>
        </w:rPr>
        <w:t xml:space="preserve">l </w:t>
      </w:r>
      <w:r>
        <w:rPr>
          <w:rFonts w:ascii="Arial" w:hAnsi="Arial" w:cs="Arial"/>
          <w:sz w:val="24"/>
          <w:szCs w:val="24"/>
          <w:lang w:val="es-DO"/>
        </w:rPr>
        <w:t>a</w:t>
      </w:r>
      <w:r w:rsidRPr="00277198">
        <w:rPr>
          <w:rFonts w:ascii="Arial" w:hAnsi="Arial" w:cs="Arial"/>
          <w:sz w:val="24"/>
          <w:szCs w:val="24"/>
          <w:lang w:val="es-DO"/>
        </w:rPr>
        <w:t>porte</w:t>
      </w:r>
    </w:p>
    <w:p w14:paraId="0FA32E94" w14:textId="2912F2F8" w:rsidR="00277198" w:rsidRDefault="00277198" w:rsidP="00277198">
      <w:pPr>
        <w:spacing w:after="0"/>
        <w:jc w:val="center"/>
        <w:rPr>
          <w:rFonts w:ascii="Arial" w:hAnsi="Arial" w:cs="Arial"/>
          <w:sz w:val="24"/>
          <w:szCs w:val="24"/>
          <w:lang w:val="es-DO"/>
        </w:rPr>
      </w:pPr>
      <w:r w:rsidRPr="00277198">
        <w:rPr>
          <w:rFonts w:ascii="Arial" w:hAnsi="Arial" w:cs="Arial"/>
          <w:sz w:val="24"/>
          <w:szCs w:val="24"/>
          <w:lang w:val="es-DO"/>
        </w:rPr>
        <w:t xml:space="preserve">Dr. </w:t>
      </w:r>
      <w:proofErr w:type="spellStart"/>
      <w:r w:rsidRPr="00277198">
        <w:rPr>
          <w:rFonts w:ascii="Arial" w:hAnsi="Arial" w:cs="Arial"/>
          <w:sz w:val="24"/>
          <w:szCs w:val="24"/>
          <w:lang w:val="es-DO"/>
        </w:rPr>
        <w:t>Emmer</w:t>
      </w:r>
      <w:proofErr w:type="spellEnd"/>
      <w:r w:rsidRPr="00277198">
        <w:rPr>
          <w:rFonts w:ascii="Arial" w:hAnsi="Arial" w:cs="Arial"/>
          <w:sz w:val="24"/>
          <w:szCs w:val="24"/>
          <w:lang w:val="es-DO"/>
        </w:rPr>
        <w:t xml:space="preserve"> Chacón</w:t>
      </w:r>
    </w:p>
    <w:p w14:paraId="5843BC9D" w14:textId="39A7CB12" w:rsidR="00277198" w:rsidRDefault="00277198" w:rsidP="00277198">
      <w:pPr>
        <w:spacing w:after="0"/>
        <w:jc w:val="center"/>
        <w:rPr>
          <w:rFonts w:ascii="Arial" w:hAnsi="Arial" w:cs="Arial"/>
          <w:sz w:val="24"/>
          <w:szCs w:val="24"/>
          <w:lang w:val="es-DO"/>
        </w:rPr>
      </w:pPr>
    </w:p>
    <w:p w14:paraId="75264AED" w14:textId="58ACD5BB" w:rsidR="00277198" w:rsidRPr="006C5780" w:rsidRDefault="00277198" w:rsidP="00277198">
      <w:pPr>
        <w:spacing w:after="0"/>
        <w:jc w:val="center"/>
        <w:rPr>
          <w:rFonts w:ascii="Times New Roman" w:hAnsi="Times New Roman" w:cs="Times New Roman"/>
          <w:b/>
          <w:sz w:val="24"/>
          <w:szCs w:val="24"/>
          <w:lang w:val="es-DO"/>
        </w:rPr>
      </w:pPr>
      <w:r w:rsidRPr="006C5780">
        <w:rPr>
          <w:rFonts w:ascii="Arial" w:hAnsi="Arial" w:cs="Arial"/>
          <w:b/>
          <w:sz w:val="24"/>
          <w:szCs w:val="24"/>
          <w:lang w:val="es-DO"/>
        </w:rPr>
        <w:t>Programa Doctoral en Administración de Negocios</w:t>
      </w:r>
    </w:p>
    <w:p w14:paraId="17EDFDCF" w14:textId="2753C78B" w:rsidR="00744924" w:rsidRPr="0015214A" w:rsidRDefault="00744924" w:rsidP="00277198">
      <w:pPr>
        <w:autoSpaceDE w:val="0"/>
        <w:autoSpaceDN w:val="0"/>
        <w:adjustRightInd w:val="0"/>
        <w:spacing w:after="0" w:line="480" w:lineRule="auto"/>
        <w:rPr>
          <w:rFonts w:ascii="Arial" w:hAnsi="Arial" w:cs="Arial"/>
          <w:bCs/>
          <w:sz w:val="24"/>
          <w:szCs w:val="24"/>
          <w:lang w:val="es-DO"/>
        </w:rPr>
      </w:pPr>
    </w:p>
    <w:p w14:paraId="1E238F7C" w14:textId="6C35F8AD" w:rsidR="004433EC" w:rsidRDefault="00CA1EB3" w:rsidP="004433EC">
      <w:pPr>
        <w:autoSpaceDE w:val="0"/>
        <w:autoSpaceDN w:val="0"/>
        <w:adjustRightInd w:val="0"/>
        <w:spacing w:after="0" w:line="480" w:lineRule="auto"/>
        <w:rPr>
          <w:rFonts w:ascii="Arial" w:hAnsi="Arial" w:cs="Arial"/>
          <w:bCs/>
          <w:sz w:val="24"/>
          <w:szCs w:val="24"/>
          <w:lang w:val="es-DO"/>
        </w:rPr>
      </w:pPr>
      <w:r w:rsidRPr="0015214A">
        <w:rPr>
          <w:rFonts w:ascii="Arial" w:hAnsi="Arial" w:cs="Arial"/>
          <w:sz w:val="24"/>
          <w:szCs w:val="24"/>
          <w:lang w:val="es-DO"/>
        </w:rPr>
        <w:t>En este documento serán analizados cuatro tópicos:</w:t>
      </w:r>
      <w:r w:rsidRPr="0015214A">
        <w:rPr>
          <w:rFonts w:ascii="Arial" w:hAnsi="Arial" w:cs="Arial"/>
          <w:b/>
          <w:bCs/>
          <w:sz w:val="24"/>
          <w:szCs w:val="24"/>
          <w:lang w:val="es-DO"/>
        </w:rPr>
        <w:t xml:space="preserve"> </w:t>
      </w:r>
      <w:r w:rsidRPr="0015214A">
        <w:rPr>
          <w:rFonts w:ascii="Arial" w:hAnsi="Arial" w:cs="Arial"/>
          <w:bCs/>
          <w:sz w:val="24"/>
          <w:szCs w:val="24"/>
          <w:lang w:val="es-DO"/>
        </w:rPr>
        <w:t>Ética, liderazgo Innovación, y motivación, veremos su conceptualización, importancia y correlación en un mundo</w:t>
      </w:r>
      <w:r w:rsidR="008D51B9">
        <w:rPr>
          <w:rFonts w:ascii="Arial" w:hAnsi="Arial" w:cs="Arial"/>
          <w:bCs/>
          <w:sz w:val="24"/>
          <w:szCs w:val="24"/>
          <w:lang w:val="es-DO"/>
        </w:rPr>
        <w:t xml:space="preserve"> </w:t>
      </w:r>
      <w:r w:rsidRPr="0015214A">
        <w:rPr>
          <w:rFonts w:ascii="Arial" w:hAnsi="Arial" w:cs="Arial"/>
          <w:bCs/>
          <w:sz w:val="24"/>
          <w:szCs w:val="24"/>
          <w:lang w:val="es-DO"/>
        </w:rPr>
        <w:t>global.</w:t>
      </w:r>
      <w:r w:rsidR="006C5780" w:rsidRPr="006C5780">
        <w:rPr>
          <w:rFonts w:ascii="Arial" w:hAnsi="Arial" w:cs="Arial"/>
          <w:bCs/>
          <w:sz w:val="24"/>
          <w:szCs w:val="24"/>
          <w:lang w:val="es-DO"/>
        </w:rPr>
        <w:t xml:space="preserve"> </w:t>
      </w:r>
    </w:p>
    <w:p w14:paraId="7AE36BD0" w14:textId="6F9765A6" w:rsidR="006C5780" w:rsidRPr="0015214A" w:rsidRDefault="006C5780" w:rsidP="004433EC">
      <w:pPr>
        <w:autoSpaceDE w:val="0"/>
        <w:autoSpaceDN w:val="0"/>
        <w:adjustRightInd w:val="0"/>
        <w:spacing w:after="0" w:line="240" w:lineRule="auto"/>
        <w:jc w:val="center"/>
        <w:rPr>
          <w:rFonts w:ascii="Arial" w:hAnsi="Arial" w:cs="Arial"/>
          <w:bCs/>
          <w:sz w:val="24"/>
          <w:szCs w:val="24"/>
          <w:lang w:val="es-DO"/>
        </w:rPr>
      </w:pPr>
      <w:r w:rsidRPr="0015214A">
        <w:rPr>
          <w:rFonts w:ascii="Arial" w:hAnsi="Arial" w:cs="Arial"/>
          <w:bCs/>
          <w:sz w:val="24"/>
          <w:szCs w:val="24"/>
          <w:lang w:val="es-DO"/>
        </w:rPr>
        <w:t>“Un hombre sin ética es una bestia salvaje suelta en este mundo.”</w:t>
      </w:r>
    </w:p>
    <w:p w14:paraId="751DDE04" w14:textId="214B4AA6" w:rsidR="004433EC" w:rsidRPr="004433EC" w:rsidRDefault="006C5780" w:rsidP="004433EC">
      <w:pPr>
        <w:autoSpaceDE w:val="0"/>
        <w:autoSpaceDN w:val="0"/>
        <w:adjustRightInd w:val="0"/>
        <w:spacing w:after="0" w:line="480" w:lineRule="auto"/>
        <w:jc w:val="center"/>
        <w:rPr>
          <w:rFonts w:ascii="Arial" w:hAnsi="Arial" w:cs="Arial"/>
          <w:sz w:val="24"/>
          <w:szCs w:val="24"/>
          <w:lang w:val="es-DO"/>
        </w:rPr>
      </w:pPr>
      <w:r w:rsidRPr="0015214A">
        <w:rPr>
          <w:rFonts w:ascii="Arial" w:hAnsi="Arial" w:cs="Arial"/>
          <w:bCs/>
          <w:sz w:val="24"/>
          <w:szCs w:val="24"/>
          <w:lang w:val="es-DO"/>
        </w:rPr>
        <w:t>Albert Camus.</w:t>
      </w:r>
    </w:p>
    <w:p w14:paraId="129D1BB1" w14:textId="38DF99D9" w:rsidR="00CA1EB3" w:rsidRPr="0015214A" w:rsidRDefault="00CA1EB3" w:rsidP="004433EC">
      <w:pPr>
        <w:autoSpaceDE w:val="0"/>
        <w:autoSpaceDN w:val="0"/>
        <w:adjustRightInd w:val="0"/>
        <w:spacing w:after="0" w:line="480" w:lineRule="auto"/>
        <w:jc w:val="center"/>
        <w:rPr>
          <w:rFonts w:ascii="Arial" w:hAnsi="Arial" w:cs="Arial"/>
          <w:b/>
          <w:sz w:val="24"/>
          <w:szCs w:val="24"/>
          <w:lang w:val="es-DO"/>
        </w:rPr>
      </w:pPr>
      <w:r w:rsidRPr="0015214A">
        <w:rPr>
          <w:rFonts w:ascii="Arial" w:hAnsi="Arial" w:cs="Arial"/>
          <w:b/>
          <w:sz w:val="24"/>
          <w:szCs w:val="24"/>
          <w:lang w:val="es-DO"/>
        </w:rPr>
        <w:t>Definición e importancia de la ética</w:t>
      </w:r>
    </w:p>
    <w:p w14:paraId="303C142B" w14:textId="0AC6201D" w:rsidR="00CA1EB3" w:rsidRPr="0015214A" w:rsidRDefault="00CA1EB3"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 xml:space="preserve">A pesar de que el significado semántico de la palabra </w:t>
      </w:r>
      <w:r w:rsidR="009E6EB4" w:rsidRPr="0015214A">
        <w:rPr>
          <w:rFonts w:ascii="Arial" w:hAnsi="Arial" w:cs="Arial"/>
          <w:bCs/>
          <w:sz w:val="24"/>
          <w:szCs w:val="24"/>
          <w:lang w:val="es-DO"/>
        </w:rPr>
        <w:t>ética</w:t>
      </w:r>
      <w:r w:rsidRPr="0015214A">
        <w:rPr>
          <w:rFonts w:ascii="Arial" w:hAnsi="Arial" w:cs="Arial"/>
          <w:bCs/>
          <w:sz w:val="24"/>
          <w:szCs w:val="24"/>
          <w:lang w:val="es-DO"/>
        </w:rPr>
        <w:t xml:space="preserve"> no es objeto de discusión, ya que proviene del griego ethos, el término ética equivale etimológicamente al de moral (del latín </w:t>
      </w:r>
      <w:proofErr w:type="spellStart"/>
      <w:r w:rsidRPr="0015214A">
        <w:rPr>
          <w:rFonts w:ascii="Arial" w:hAnsi="Arial" w:cs="Arial"/>
          <w:bCs/>
          <w:sz w:val="24"/>
          <w:szCs w:val="24"/>
          <w:lang w:val="es-DO"/>
        </w:rPr>
        <w:t>mos</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moris</w:t>
      </w:r>
      <w:proofErr w:type="spellEnd"/>
      <w:r w:rsidRPr="0015214A">
        <w:rPr>
          <w:rFonts w:ascii="Arial" w:hAnsi="Arial" w:cs="Arial"/>
          <w:bCs/>
          <w:sz w:val="24"/>
          <w:szCs w:val="24"/>
          <w:lang w:val="es-DO"/>
        </w:rPr>
        <w:t xml:space="preserve">: costumbre, modo de comportarse), alguien dijo una vez: Si se les pregunta a 100 personas o a 100 filósofos lo que entienden por ética, se obtendrán 100 respuestas diferentes. La dificultad reside en definir “lo correcto”. Diferentes individuos, culturas y religiones lo definen de diferentes maneras. No obstante, se entiende por ética, los principios y pautas de la conducta humana a la cual, en ocasiones, se le denomina moral. Dicho de otra manera, es la disciplina que </w:t>
      </w:r>
      <w:r w:rsidRPr="0015214A">
        <w:rPr>
          <w:rFonts w:ascii="Arial" w:hAnsi="Arial" w:cs="Arial"/>
          <w:bCs/>
          <w:sz w:val="24"/>
          <w:szCs w:val="24"/>
          <w:lang w:val="es-DO"/>
        </w:rPr>
        <w:lastRenderedPageBreak/>
        <w:t>trata de la valoración moral de los actos humanos, además del conjunto de principios y de normas morales que regulan las actividades humanas.</w:t>
      </w:r>
    </w:p>
    <w:p w14:paraId="33897E4F" w14:textId="36DC34D1" w:rsidR="00CA1EB3" w:rsidRPr="004730EA" w:rsidRDefault="00665612" w:rsidP="004730EA">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 xml:space="preserve">Llano (2017) plantea una cuestión clave: ¿para qué la ética”. Y explica: “la misión de la ética es ayudarme a descubrir cómo aprender a vivir de modo que mi existencia alcance la plenitud a la que está destinada” (p. 10). </w:t>
      </w:r>
      <w:r w:rsidR="00CA1EB3" w:rsidRPr="0015214A">
        <w:rPr>
          <w:rFonts w:ascii="Arial" w:hAnsi="Arial" w:cs="Arial"/>
          <w:bCs/>
          <w:sz w:val="24"/>
          <w:szCs w:val="24"/>
          <w:lang w:val="es-DO"/>
        </w:rPr>
        <w:t xml:space="preserve">A pesar de que no existe un consenso universal para enmarcar lo que puede ser considerada una conducta ética correcta e incluso el significado de “ética” puede interpretarse de varias maneras, por </w:t>
      </w:r>
      <w:r w:rsidR="004730EA">
        <w:rPr>
          <w:rFonts w:ascii="Arial" w:hAnsi="Arial" w:cs="Arial"/>
          <w:bCs/>
          <w:sz w:val="24"/>
          <w:szCs w:val="24"/>
          <w:lang w:val="es-DO"/>
        </w:rPr>
        <w:t xml:space="preserve">dependiendo de la cosmovisión del individuo, </w:t>
      </w:r>
      <w:r w:rsidR="009E6EB4" w:rsidRPr="004730EA">
        <w:rPr>
          <w:rFonts w:ascii="Arial" w:hAnsi="Arial" w:cs="Arial"/>
          <w:bCs/>
          <w:sz w:val="24"/>
          <w:szCs w:val="24"/>
          <w:lang w:val="es-DO"/>
        </w:rPr>
        <w:t>P</w:t>
      </w:r>
      <w:r w:rsidR="00CA1EB3" w:rsidRPr="004730EA">
        <w:rPr>
          <w:rFonts w:ascii="Arial" w:hAnsi="Arial" w:cs="Arial"/>
          <w:bCs/>
          <w:sz w:val="24"/>
          <w:szCs w:val="24"/>
          <w:lang w:val="es-DO"/>
        </w:rPr>
        <w:t>ara</w:t>
      </w:r>
      <w:bookmarkStart w:id="2" w:name="_Hlk26427706"/>
      <w:r w:rsidR="00797294" w:rsidRPr="004730EA">
        <w:rPr>
          <w:rFonts w:ascii="Arial" w:hAnsi="Arial" w:cs="Arial"/>
          <w:bCs/>
          <w:sz w:val="24"/>
          <w:szCs w:val="24"/>
          <w:lang w:val="es-DO"/>
        </w:rPr>
        <w:t xml:space="preserve"> </w:t>
      </w:r>
      <w:proofErr w:type="spellStart"/>
      <w:r w:rsidR="00CA1EB3" w:rsidRPr="004730EA">
        <w:rPr>
          <w:rFonts w:ascii="Arial" w:hAnsi="Arial" w:cs="Arial"/>
          <w:bCs/>
          <w:sz w:val="24"/>
          <w:szCs w:val="24"/>
          <w:lang w:val="es-DO"/>
        </w:rPr>
        <w:t>Pinnell</w:t>
      </w:r>
      <w:proofErr w:type="spellEnd"/>
      <w:r w:rsidR="00797294" w:rsidRPr="004730EA">
        <w:rPr>
          <w:rFonts w:ascii="Arial" w:hAnsi="Arial" w:cs="Arial"/>
          <w:bCs/>
          <w:sz w:val="24"/>
          <w:szCs w:val="24"/>
          <w:lang w:val="es-DO"/>
        </w:rPr>
        <w:t>, P.</w:t>
      </w:r>
      <w:r w:rsidR="00CA1EB3" w:rsidRPr="004730EA">
        <w:rPr>
          <w:rFonts w:ascii="Arial" w:hAnsi="Arial" w:cs="Arial"/>
          <w:bCs/>
          <w:sz w:val="24"/>
          <w:szCs w:val="24"/>
          <w:lang w:val="es-DO"/>
        </w:rPr>
        <w:t xml:space="preserve"> y </w:t>
      </w:r>
      <w:proofErr w:type="spellStart"/>
      <w:r w:rsidR="00CA1EB3" w:rsidRPr="004730EA">
        <w:rPr>
          <w:rFonts w:ascii="Arial" w:hAnsi="Arial" w:cs="Arial"/>
          <w:bCs/>
          <w:sz w:val="24"/>
          <w:szCs w:val="24"/>
          <w:lang w:val="es-DO"/>
        </w:rPr>
        <w:t>Eagan</w:t>
      </w:r>
      <w:bookmarkEnd w:id="2"/>
      <w:proofErr w:type="spellEnd"/>
      <w:r w:rsidR="00CA1EB3" w:rsidRPr="004730EA">
        <w:rPr>
          <w:rFonts w:ascii="Arial" w:hAnsi="Arial" w:cs="Arial"/>
          <w:bCs/>
          <w:sz w:val="24"/>
          <w:szCs w:val="24"/>
          <w:lang w:val="es-DO"/>
        </w:rPr>
        <w:t>,</w:t>
      </w:r>
      <w:r w:rsidR="00797294" w:rsidRPr="004730EA">
        <w:rPr>
          <w:rFonts w:ascii="Arial" w:hAnsi="Arial" w:cs="Arial"/>
          <w:bCs/>
          <w:sz w:val="24"/>
          <w:szCs w:val="24"/>
          <w:lang w:val="es-DO"/>
        </w:rPr>
        <w:t xml:space="preserve"> S. (2013)</w:t>
      </w:r>
      <w:r w:rsidR="00EA52A3" w:rsidRPr="004730EA">
        <w:rPr>
          <w:rFonts w:ascii="Arial" w:hAnsi="Arial" w:cs="Arial"/>
          <w:bCs/>
          <w:sz w:val="24"/>
          <w:szCs w:val="24"/>
          <w:lang w:val="es-DO"/>
        </w:rPr>
        <w:t>, l</w:t>
      </w:r>
      <w:r w:rsidR="00CA1EB3" w:rsidRPr="004730EA">
        <w:rPr>
          <w:rFonts w:ascii="Arial" w:hAnsi="Arial" w:cs="Arial"/>
          <w:bCs/>
          <w:sz w:val="24"/>
          <w:szCs w:val="24"/>
          <w:lang w:val="es-DO"/>
        </w:rPr>
        <w:t>as respuestas consisten en cuatro preguntas acerca de cualquier decisión o acción que se tome:</w:t>
      </w:r>
    </w:p>
    <w:p w14:paraId="3CBF6A40" w14:textId="77777777" w:rsidR="00CA1EB3" w:rsidRPr="0015214A" w:rsidRDefault="00CA1EB3" w:rsidP="002867A1">
      <w:pPr>
        <w:pStyle w:val="ListParagraph"/>
        <w:numPr>
          <w:ilvl w:val="0"/>
          <w:numId w:val="10"/>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Un niño detrás: ¿La haría si hubiera niños viéndolo?</w:t>
      </w:r>
    </w:p>
    <w:p w14:paraId="165BF304" w14:textId="77777777" w:rsidR="00CA1EB3" w:rsidRPr="0015214A" w:rsidRDefault="00CA1EB3" w:rsidP="002867A1">
      <w:pPr>
        <w:pStyle w:val="ListParagraph"/>
        <w:numPr>
          <w:ilvl w:val="0"/>
          <w:numId w:val="10"/>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Portada de un periódico: ¿Le gustaría verla publicada en la primera página del periódico local?</w:t>
      </w:r>
    </w:p>
    <w:p w14:paraId="6086AB28" w14:textId="77777777" w:rsidR="00CA1EB3" w:rsidRPr="0015214A" w:rsidRDefault="00CA1EB3" w:rsidP="002867A1">
      <w:pPr>
        <w:pStyle w:val="ListParagraph"/>
        <w:numPr>
          <w:ilvl w:val="0"/>
          <w:numId w:val="10"/>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Regla de oro: ¿Le gustaría ser el receptor de la acción o decisión? (Es decir: “Tratar a otros como le gustaría que lo traten a usted").</w:t>
      </w:r>
    </w:p>
    <w:p w14:paraId="2960FB0B" w14:textId="77777777" w:rsidR="00CA1EB3" w:rsidRPr="0015214A" w:rsidRDefault="00CA1EB3" w:rsidP="002867A1">
      <w:pPr>
        <w:pStyle w:val="ListParagraph"/>
        <w:numPr>
          <w:ilvl w:val="0"/>
          <w:numId w:val="10"/>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Regla sobre universalidad: ¿Estaría bien si todos hicieran lo mismo?</w:t>
      </w:r>
    </w:p>
    <w:p w14:paraId="0A62FD53" w14:textId="6FF32E1B" w:rsidR="00CA1EB3" w:rsidRPr="0015214A" w:rsidRDefault="00CA1EB3" w:rsidP="002867A1">
      <w:p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Si se puede responder "Sí" con honestidad a todas esas preguntas, entonces es muy posible que la decisión o acción sea verdaderamente ética.</w:t>
      </w:r>
    </w:p>
    <w:p w14:paraId="1F219B19" w14:textId="0EF5E51B" w:rsidR="001F79D2" w:rsidRPr="0015214A" w:rsidRDefault="001F79D2" w:rsidP="004730EA">
      <w:pPr>
        <w:autoSpaceDE w:val="0"/>
        <w:autoSpaceDN w:val="0"/>
        <w:adjustRightInd w:val="0"/>
        <w:spacing w:after="0" w:line="480" w:lineRule="auto"/>
        <w:jc w:val="center"/>
        <w:rPr>
          <w:rFonts w:ascii="Arial" w:hAnsi="Arial" w:cs="Arial"/>
          <w:b/>
          <w:sz w:val="24"/>
          <w:szCs w:val="24"/>
          <w:lang w:val="es-DO"/>
        </w:rPr>
      </w:pPr>
      <w:r w:rsidRPr="0015214A">
        <w:rPr>
          <w:rFonts w:ascii="Arial" w:hAnsi="Arial" w:cs="Arial"/>
          <w:b/>
          <w:sz w:val="24"/>
          <w:szCs w:val="24"/>
          <w:lang w:val="es-DO"/>
        </w:rPr>
        <w:t xml:space="preserve">Crisis en la </w:t>
      </w:r>
      <w:r w:rsidR="009E4125" w:rsidRPr="0015214A">
        <w:rPr>
          <w:rFonts w:ascii="Arial" w:hAnsi="Arial" w:cs="Arial"/>
          <w:b/>
          <w:sz w:val="24"/>
          <w:szCs w:val="24"/>
          <w:lang w:val="es-DO"/>
        </w:rPr>
        <w:t>ética</w:t>
      </w:r>
    </w:p>
    <w:p w14:paraId="70CD1C72" w14:textId="0F9CEF17" w:rsidR="00FF3C45" w:rsidRPr="0015214A" w:rsidRDefault="00FF3C45" w:rsidP="002867A1">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La cultura </w:t>
      </w:r>
      <w:r w:rsidR="00D046BE" w:rsidRPr="0015214A">
        <w:rPr>
          <w:rFonts w:ascii="Arial" w:hAnsi="Arial" w:cs="Arial"/>
          <w:sz w:val="24"/>
          <w:szCs w:val="24"/>
          <w:lang w:val="es-DO"/>
        </w:rPr>
        <w:t>contemporánea</w:t>
      </w:r>
      <w:r w:rsidRPr="0015214A">
        <w:rPr>
          <w:rFonts w:ascii="Arial" w:hAnsi="Arial" w:cs="Arial"/>
          <w:sz w:val="24"/>
          <w:szCs w:val="24"/>
          <w:lang w:val="es-DO"/>
        </w:rPr>
        <w:t xml:space="preserve"> muestra que existe una gran crisis en el ejercicio de un liderazgo ético tanto en el sector </w:t>
      </w:r>
      <w:r w:rsidR="00D046BE" w:rsidRPr="0015214A">
        <w:rPr>
          <w:rFonts w:ascii="Arial" w:hAnsi="Arial" w:cs="Arial"/>
          <w:sz w:val="24"/>
          <w:szCs w:val="24"/>
          <w:lang w:val="es-DO"/>
        </w:rPr>
        <w:t>público</w:t>
      </w:r>
      <w:r w:rsidR="009E6EB4" w:rsidRPr="0015214A">
        <w:rPr>
          <w:rFonts w:ascii="Arial" w:hAnsi="Arial" w:cs="Arial"/>
          <w:sz w:val="24"/>
          <w:szCs w:val="24"/>
          <w:lang w:val="es-DO"/>
        </w:rPr>
        <w:t xml:space="preserve"> como en </w:t>
      </w:r>
      <w:r w:rsidRPr="0015214A">
        <w:rPr>
          <w:rFonts w:ascii="Arial" w:hAnsi="Arial" w:cs="Arial"/>
          <w:sz w:val="24"/>
          <w:szCs w:val="24"/>
          <w:lang w:val="es-DO"/>
        </w:rPr>
        <w:t xml:space="preserve">el sector privado. Basta con darle una mirada a los titulares de los periódicos para quedar convencido de esto. </w:t>
      </w:r>
      <w:r w:rsidR="00D046BE" w:rsidRPr="0015214A">
        <w:rPr>
          <w:rFonts w:ascii="Arial" w:hAnsi="Arial" w:cs="Arial"/>
          <w:sz w:val="24"/>
          <w:szCs w:val="24"/>
          <w:lang w:val="es-DO"/>
        </w:rPr>
        <w:t>Están</w:t>
      </w:r>
      <w:r w:rsidRPr="0015214A">
        <w:rPr>
          <w:rFonts w:ascii="Arial" w:hAnsi="Arial" w:cs="Arial"/>
          <w:sz w:val="24"/>
          <w:szCs w:val="24"/>
          <w:lang w:val="es-DO"/>
        </w:rPr>
        <w:t xml:space="preserve"> los escándalos en la administración del presidente Donald Trump,</w:t>
      </w:r>
      <w:r w:rsidRPr="0015214A">
        <w:rPr>
          <w:rFonts w:ascii="Arial" w:hAnsi="Arial" w:cs="Arial"/>
          <w:color w:val="222222"/>
          <w:sz w:val="24"/>
          <w:szCs w:val="24"/>
          <w:shd w:val="clear" w:color="auto" w:fill="FFFFFF"/>
          <w:lang w:val="es-DO"/>
        </w:rPr>
        <w:t xml:space="preserve"> </w:t>
      </w:r>
      <w:r w:rsidR="00D046BE" w:rsidRPr="0015214A">
        <w:rPr>
          <w:rFonts w:ascii="Arial" w:hAnsi="Arial" w:cs="Arial"/>
          <w:color w:val="222222"/>
          <w:sz w:val="24"/>
          <w:szCs w:val="24"/>
          <w:shd w:val="clear" w:color="auto" w:fill="FFFFFF"/>
          <w:lang w:val="es-DO"/>
        </w:rPr>
        <w:t xml:space="preserve">políticos y empresarios de todas las tendencias alrededor del mundo. </w:t>
      </w:r>
      <w:r w:rsidRPr="0015214A">
        <w:rPr>
          <w:rFonts w:ascii="Arial" w:hAnsi="Arial" w:cs="Arial"/>
          <w:sz w:val="24"/>
          <w:szCs w:val="24"/>
          <w:lang w:val="es-DO"/>
        </w:rPr>
        <w:t>Por alguna razón, los negocios,</w:t>
      </w:r>
      <w:r w:rsidR="00D046BE" w:rsidRPr="0015214A">
        <w:rPr>
          <w:rFonts w:ascii="Arial" w:hAnsi="Arial" w:cs="Arial"/>
          <w:sz w:val="24"/>
          <w:szCs w:val="24"/>
          <w:lang w:val="es-DO"/>
        </w:rPr>
        <w:t xml:space="preserve"> el dinero,</w:t>
      </w:r>
      <w:r w:rsidRPr="0015214A">
        <w:rPr>
          <w:rFonts w:ascii="Arial" w:hAnsi="Arial" w:cs="Arial"/>
          <w:sz w:val="24"/>
          <w:szCs w:val="24"/>
          <w:lang w:val="es-DO"/>
        </w:rPr>
        <w:t xml:space="preserve"> el poder y la ética no parecen ir de la mano. Los escándalos éticos de alto perfil entre los principales líderes organizacionales ciertamente no ayudan a esta percepción. Solo alrededor del 22% de los estadounidenses consideran que los ejecutivos de negocios tienen altos niveles de</w:t>
      </w:r>
      <w:r w:rsidR="00D046BE" w:rsidRPr="0015214A">
        <w:rPr>
          <w:rFonts w:ascii="Arial" w:hAnsi="Arial" w:cs="Arial"/>
          <w:sz w:val="24"/>
          <w:szCs w:val="24"/>
          <w:lang w:val="es-DO"/>
        </w:rPr>
        <w:t xml:space="preserve"> </w:t>
      </w:r>
      <w:r w:rsidRPr="0015214A">
        <w:rPr>
          <w:rFonts w:ascii="Arial" w:hAnsi="Arial" w:cs="Arial"/>
          <w:sz w:val="24"/>
          <w:szCs w:val="24"/>
          <w:lang w:val="es-DO"/>
        </w:rPr>
        <w:t xml:space="preserve">honestidad e integridad ética Gallup </w:t>
      </w:r>
      <w:r w:rsidR="00411733" w:rsidRPr="0015214A">
        <w:rPr>
          <w:rFonts w:ascii="Arial" w:hAnsi="Arial" w:cs="Arial"/>
          <w:sz w:val="24"/>
          <w:szCs w:val="24"/>
          <w:lang w:val="es-DO"/>
        </w:rPr>
        <w:t>(</w:t>
      </w:r>
      <w:r w:rsidRPr="0015214A">
        <w:rPr>
          <w:rFonts w:ascii="Arial" w:hAnsi="Arial" w:cs="Arial"/>
          <w:sz w:val="24"/>
          <w:szCs w:val="24"/>
          <w:lang w:val="es-DO"/>
        </w:rPr>
        <w:t>2013).</w:t>
      </w:r>
      <w:r w:rsidR="00D046BE" w:rsidRPr="0015214A">
        <w:rPr>
          <w:rFonts w:ascii="Arial" w:hAnsi="Arial" w:cs="Arial"/>
          <w:sz w:val="24"/>
          <w:szCs w:val="24"/>
          <w:lang w:val="es-DO"/>
        </w:rPr>
        <w:t xml:space="preserve"> </w:t>
      </w:r>
      <w:r w:rsidRPr="0015214A">
        <w:rPr>
          <w:rFonts w:ascii="Arial" w:hAnsi="Arial" w:cs="Arial"/>
          <w:sz w:val="24"/>
          <w:szCs w:val="24"/>
          <w:lang w:val="es-DO"/>
        </w:rPr>
        <w:t xml:space="preserve">En los últimos años, los altos ejecutivos han estado en las noticias por relaciones íntimas inapropiadas con </w:t>
      </w:r>
      <w:r w:rsidR="008D51B9" w:rsidRPr="0015214A">
        <w:rPr>
          <w:rFonts w:ascii="Arial" w:hAnsi="Arial" w:cs="Arial"/>
          <w:sz w:val="24"/>
          <w:szCs w:val="24"/>
          <w:lang w:val="es-DO"/>
        </w:rPr>
        <w:t>subordinados,</w:t>
      </w:r>
      <w:r w:rsidRPr="0015214A">
        <w:rPr>
          <w:rFonts w:ascii="Arial" w:hAnsi="Arial" w:cs="Arial"/>
          <w:sz w:val="24"/>
          <w:szCs w:val="24"/>
          <w:lang w:val="es-DO"/>
        </w:rPr>
        <w:t xml:space="preserve"> por ejemplo, Brian Dunn, </w:t>
      </w:r>
      <w:proofErr w:type="spellStart"/>
      <w:r w:rsidRPr="0015214A">
        <w:rPr>
          <w:rFonts w:ascii="Arial" w:hAnsi="Arial" w:cs="Arial"/>
          <w:sz w:val="24"/>
          <w:szCs w:val="24"/>
          <w:lang w:val="es-DO"/>
        </w:rPr>
        <w:t>Best</w:t>
      </w:r>
      <w:proofErr w:type="spellEnd"/>
      <w:r w:rsidRPr="0015214A">
        <w:rPr>
          <w:rFonts w:ascii="Arial" w:hAnsi="Arial" w:cs="Arial"/>
          <w:sz w:val="24"/>
          <w:szCs w:val="24"/>
          <w:lang w:val="es-DO"/>
        </w:rPr>
        <w:t xml:space="preserve"> </w:t>
      </w:r>
      <w:proofErr w:type="spellStart"/>
      <w:r w:rsidRPr="0015214A">
        <w:rPr>
          <w:rFonts w:ascii="Arial" w:hAnsi="Arial" w:cs="Arial"/>
          <w:sz w:val="24"/>
          <w:szCs w:val="24"/>
          <w:lang w:val="es-DO"/>
        </w:rPr>
        <w:t>Buy</w:t>
      </w:r>
      <w:proofErr w:type="spellEnd"/>
      <w:r w:rsidRPr="0015214A">
        <w:rPr>
          <w:rFonts w:ascii="Arial" w:hAnsi="Arial" w:cs="Arial"/>
          <w:sz w:val="24"/>
          <w:szCs w:val="24"/>
          <w:lang w:val="es-DO"/>
        </w:rPr>
        <w:t xml:space="preserve">; Mark Everson, Cruz Roja Americana; Harry </w:t>
      </w:r>
      <w:proofErr w:type="spellStart"/>
      <w:r w:rsidRPr="0015214A">
        <w:rPr>
          <w:rFonts w:ascii="Arial" w:hAnsi="Arial" w:cs="Arial"/>
          <w:sz w:val="24"/>
          <w:szCs w:val="24"/>
          <w:lang w:val="es-DO"/>
        </w:rPr>
        <w:t>Stonecipher</w:t>
      </w:r>
      <w:proofErr w:type="spellEnd"/>
      <w:r w:rsidRPr="0015214A">
        <w:rPr>
          <w:rFonts w:ascii="Arial" w:hAnsi="Arial" w:cs="Arial"/>
          <w:sz w:val="24"/>
          <w:szCs w:val="24"/>
          <w:lang w:val="es-DO"/>
        </w:rPr>
        <w:t>, Boeing</w:t>
      </w:r>
      <w:r w:rsidR="007D0149" w:rsidRPr="0015214A">
        <w:rPr>
          <w:rFonts w:ascii="Arial" w:hAnsi="Arial" w:cs="Arial"/>
          <w:sz w:val="24"/>
          <w:szCs w:val="24"/>
          <w:lang w:val="es-DO"/>
        </w:rPr>
        <w:t>.</w:t>
      </w:r>
    </w:p>
    <w:p w14:paraId="49AD458F" w14:textId="5BBF67B9" w:rsidR="001F79D2" w:rsidRPr="0015214A" w:rsidRDefault="001F79D2" w:rsidP="004730EA">
      <w:pPr>
        <w:autoSpaceDE w:val="0"/>
        <w:autoSpaceDN w:val="0"/>
        <w:adjustRightInd w:val="0"/>
        <w:spacing w:after="0" w:line="480" w:lineRule="auto"/>
        <w:jc w:val="center"/>
        <w:rPr>
          <w:rFonts w:ascii="Arial" w:hAnsi="Arial" w:cs="Arial"/>
          <w:b/>
          <w:sz w:val="24"/>
          <w:szCs w:val="24"/>
          <w:lang w:val="es-DO"/>
        </w:rPr>
      </w:pPr>
      <w:r w:rsidRPr="0015214A">
        <w:rPr>
          <w:rFonts w:ascii="Arial" w:hAnsi="Arial" w:cs="Arial"/>
          <w:b/>
          <w:sz w:val="24"/>
          <w:szCs w:val="24"/>
          <w:lang w:val="es-DO"/>
        </w:rPr>
        <w:t xml:space="preserve">Crisis de </w:t>
      </w:r>
      <w:r w:rsidR="00D046BE" w:rsidRPr="0015214A">
        <w:rPr>
          <w:rFonts w:ascii="Arial" w:hAnsi="Arial" w:cs="Arial"/>
          <w:b/>
          <w:sz w:val="24"/>
          <w:szCs w:val="24"/>
          <w:lang w:val="es-DO"/>
        </w:rPr>
        <w:t>ética</w:t>
      </w:r>
      <w:r w:rsidRPr="0015214A">
        <w:rPr>
          <w:rFonts w:ascii="Arial" w:hAnsi="Arial" w:cs="Arial"/>
          <w:b/>
          <w:sz w:val="24"/>
          <w:szCs w:val="24"/>
          <w:lang w:val="es-DO"/>
        </w:rPr>
        <w:t xml:space="preserve"> en las </w:t>
      </w:r>
      <w:r w:rsidR="00D046BE" w:rsidRPr="0015214A">
        <w:rPr>
          <w:rFonts w:ascii="Arial" w:hAnsi="Arial" w:cs="Arial"/>
          <w:b/>
          <w:sz w:val="24"/>
          <w:szCs w:val="24"/>
          <w:lang w:val="es-DO"/>
        </w:rPr>
        <w:t>instituciones religiosas y sin fines de lucro.</w:t>
      </w:r>
    </w:p>
    <w:p w14:paraId="6CB40CC0" w14:textId="1DEEB8B3" w:rsidR="000560C1" w:rsidRPr="0015214A" w:rsidRDefault="00D046BE" w:rsidP="002867A1">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Lamentablemente, este es un mal que no se limita al mundo empresarial o político. Tenemos el caso de </w:t>
      </w:r>
      <w:r w:rsidRPr="0015214A">
        <w:rPr>
          <w:rFonts w:ascii="Arial" w:hAnsi="Arial" w:cs="Arial"/>
          <w:color w:val="222222"/>
          <w:sz w:val="24"/>
          <w:szCs w:val="24"/>
          <w:shd w:val="clear" w:color="auto" w:fill="FFFFFF"/>
          <w:lang w:val="es-DO"/>
        </w:rPr>
        <w:t>Naasón Joaquín García, el líder de la Iglesia Luz del Mundo, la mayor asociación evangélica de México, detenido en Estados Unidos por cargos de abuso sexual y pornografía infantil</w:t>
      </w:r>
      <w:r w:rsidRPr="0015214A">
        <w:rPr>
          <w:rFonts w:ascii="Arial" w:hAnsi="Arial" w:cs="Arial"/>
          <w:sz w:val="24"/>
          <w:szCs w:val="24"/>
          <w:lang w:val="es-DO"/>
        </w:rPr>
        <w:t xml:space="preserve">.  </w:t>
      </w:r>
      <w:r w:rsidR="00DF7C74" w:rsidRPr="0015214A">
        <w:rPr>
          <w:rFonts w:ascii="Arial" w:hAnsi="Arial" w:cs="Arial"/>
          <w:sz w:val="24"/>
          <w:szCs w:val="24"/>
          <w:lang w:val="es-DO"/>
        </w:rPr>
        <w:t xml:space="preserve">Existen numerosas prácticas poco éticas en el sector sin fines de lucro. En los </w:t>
      </w:r>
      <w:proofErr w:type="spellStart"/>
      <w:r w:rsidR="00DF7C74" w:rsidRPr="0015214A">
        <w:rPr>
          <w:rFonts w:ascii="Arial" w:hAnsi="Arial" w:cs="Arial"/>
          <w:sz w:val="24"/>
          <w:szCs w:val="24"/>
          <w:lang w:val="es-DO"/>
        </w:rPr>
        <w:t>Boy</w:t>
      </w:r>
      <w:proofErr w:type="spellEnd"/>
      <w:r w:rsidR="00DF7C74" w:rsidRPr="0015214A">
        <w:rPr>
          <w:rFonts w:ascii="Arial" w:hAnsi="Arial" w:cs="Arial"/>
          <w:sz w:val="24"/>
          <w:szCs w:val="24"/>
          <w:lang w:val="es-DO"/>
        </w:rPr>
        <w:t xml:space="preserve"> Scouts de América y la Iglesia Católica Romana, la identificación y convicción de los pedófilos. Ha seguido siendo un problema durante décadas </w:t>
      </w:r>
      <w:proofErr w:type="spellStart"/>
      <w:r w:rsidR="00DF7C74" w:rsidRPr="0015214A">
        <w:rPr>
          <w:rFonts w:ascii="Arial" w:hAnsi="Arial" w:cs="Arial"/>
          <w:sz w:val="24"/>
          <w:szCs w:val="24"/>
          <w:lang w:val="es-DO"/>
        </w:rPr>
        <w:t>McGreal</w:t>
      </w:r>
      <w:proofErr w:type="spellEnd"/>
      <w:r w:rsidR="00DF7C74" w:rsidRPr="0015214A">
        <w:rPr>
          <w:rFonts w:ascii="Arial" w:hAnsi="Arial" w:cs="Arial"/>
          <w:sz w:val="24"/>
          <w:szCs w:val="24"/>
          <w:lang w:val="es-DO"/>
        </w:rPr>
        <w:t xml:space="preserve"> </w:t>
      </w:r>
      <w:r w:rsidR="00411733" w:rsidRPr="0015214A">
        <w:rPr>
          <w:rFonts w:ascii="Arial" w:hAnsi="Arial" w:cs="Arial"/>
          <w:sz w:val="24"/>
          <w:szCs w:val="24"/>
          <w:lang w:val="es-DO"/>
        </w:rPr>
        <w:t>(</w:t>
      </w:r>
      <w:r w:rsidR="00DF7C74" w:rsidRPr="0015214A">
        <w:rPr>
          <w:rFonts w:ascii="Arial" w:hAnsi="Arial" w:cs="Arial"/>
          <w:sz w:val="24"/>
          <w:szCs w:val="24"/>
          <w:lang w:val="es-DO"/>
        </w:rPr>
        <w:t xml:space="preserve">2010). En otro tema, el Nacional La encuesta de ética sin fines de lucro indicó que el 55% de los empleados sin fines de lucro informaron tener observó varias formas de mala conducta en sus lugares de trabajo, que </w:t>
      </w:r>
      <w:r w:rsidR="00411733" w:rsidRPr="0015214A">
        <w:rPr>
          <w:rFonts w:ascii="Arial" w:hAnsi="Arial" w:cs="Arial"/>
          <w:sz w:val="24"/>
          <w:szCs w:val="24"/>
          <w:lang w:val="es-DO"/>
        </w:rPr>
        <w:t>incluyen,</w:t>
      </w:r>
      <w:r w:rsidR="00DF7C74" w:rsidRPr="0015214A">
        <w:rPr>
          <w:rFonts w:ascii="Arial" w:hAnsi="Arial" w:cs="Arial"/>
          <w:sz w:val="24"/>
          <w:szCs w:val="24"/>
          <w:lang w:val="es-DO"/>
        </w:rPr>
        <w:t xml:space="preserve"> pero no se limitan a "Conflicto de intereses, mentir a los empleados, comportamiento abusivo y horas falsas"</w:t>
      </w:r>
      <w:r w:rsidR="00785286" w:rsidRPr="0015214A">
        <w:rPr>
          <w:rFonts w:ascii="Arial" w:hAnsi="Arial" w:cs="Arial"/>
          <w:sz w:val="24"/>
          <w:szCs w:val="24"/>
          <w:lang w:val="es-DO"/>
        </w:rPr>
        <w:t xml:space="preserve"> </w:t>
      </w:r>
      <w:proofErr w:type="spellStart"/>
      <w:r w:rsidR="004730EA" w:rsidRPr="004730EA">
        <w:rPr>
          <w:rFonts w:ascii="Arial" w:hAnsi="Arial" w:cs="Arial"/>
          <w:sz w:val="24"/>
          <w:szCs w:val="24"/>
          <w:lang w:val="es-DO"/>
        </w:rPr>
        <w:t>Ethics</w:t>
      </w:r>
      <w:proofErr w:type="spellEnd"/>
      <w:r w:rsidR="004730EA" w:rsidRPr="004730EA">
        <w:rPr>
          <w:rFonts w:ascii="Arial" w:hAnsi="Arial" w:cs="Arial"/>
          <w:sz w:val="24"/>
          <w:szCs w:val="24"/>
          <w:lang w:val="es-DO"/>
        </w:rPr>
        <w:t xml:space="preserve"> </w:t>
      </w:r>
      <w:proofErr w:type="spellStart"/>
      <w:r w:rsidR="004730EA" w:rsidRPr="004730EA">
        <w:rPr>
          <w:rFonts w:ascii="Arial" w:hAnsi="Arial" w:cs="Arial"/>
          <w:sz w:val="24"/>
          <w:szCs w:val="24"/>
          <w:lang w:val="es-DO"/>
        </w:rPr>
        <w:t>Resource</w:t>
      </w:r>
      <w:proofErr w:type="spellEnd"/>
      <w:r w:rsidR="004730EA" w:rsidRPr="004730EA">
        <w:rPr>
          <w:rFonts w:ascii="Arial" w:hAnsi="Arial" w:cs="Arial"/>
          <w:sz w:val="24"/>
          <w:szCs w:val="24"/>
          <w:lang w:val="es-DO"/>
        </w:rPr>
        <w:t xml:space="preserve"> Center </w:t>
      </w:r>
      <w:r w:rsidR="00411733" w:rsidRPr="004730EA">
        <w:rPr>
          <w:rFonts w:ascii="Arial" w:hAnsi="Arial" w:cs="Arial"/>
          <w:sz w:val="24"/>
          <w:szCs w:val="24"/>
          <w:lang w:val="es-DO"/>
        </w:rPr>
        <w:t>(</w:t>
      </w:r>
      <w:r w:rsidR="00DF7C74" w:rsidRPr="004730EA">
        <w:rPr>
          <w:rFonts w:ascii="Arial" w:hAnsi="Arial" w:cs="Arial"/>
          <w:sz w:val="24"/>
          <w:szCs w:val="24"/>
          <w:lang w:val="es-DO"/>
        </w:rPr>
        <w:t>2007).</w:t>
      </w:r>
      <w:r w:rsidR="00DF7C74" w:rsidRPr="0015214A">
        <w:rPr>
          <w:rFonts w:ascii="Arial" w:hAnsi="Arial" w:cs="Arial"/>
          <w:sz w:val="24"/>
          <w:szCs w:val="24"/>
          <w:lang w:val="es-DO"/>
        </w:rPr>
        <w:t xml:space="preserve"> Según </w:t>
      </w:r>
      <w:bookmarkStart w:id="3" w:name="_Hlk26427788"/>
      <w:r w:rsidR="00DF7C74" w:rsidRPr="0015214A">
        <w:rPr>
          <w:rFonts w:ascii="Arial" w:hAnsi="Arial" w:cs="Arial"/>
          <w:sz w:val="24"/>
          <w:szCs w:val="24"/>
          <w:lang w:val="es-DO"/>
        </w:rPr>
        <w:t xml:space="preserve">Rhode y </w:t>
      </w:r>
      <w:proofErr w:type="spellStart"/>
      <w:r w:rsidR="00DF7C74" w:rsidRPr="0015214A">
        <w:rPr>
          <w:rFonts w:ascii="Arial" w:hAnsi="Arial" w:cs="Arial"/>
          <w:sz w:val="24"/>
          <w:szCs w:val="24"/>
          <w:lang w:val="es-DO"/>
        </w:rPr>
        <w:t>Packel</w:t>
      </w:r>
      <w:proofErr w:type="spellEnd"/>
      <w:r w:rsidR="00DF7C74" w:rsidRPr="0015214A">
        <w:rPr>
          <w:rFonts w:ascii="Arial" w:hAnsi="Arial" w:cs="Arial"/>
          <w:sz w:val="24"/>
          <w:szCs w:val="24"/>
          <w:lang w:val="es-DO"/>
        </w:rPr>
        <w:t xml:space="preserve"> (2009)</w:t>
      </w:r>
      <w:bookmarkEnd w:id="3"/>
      <w:r w:rsidR="00DF7C74" w:rsidRPr="0015214A">
        <w:rPr>
          <w:rFonts w:ascii="Arial" w:hAnsi="Arial" w:cs="Arial"/>
          <w:sz w:val="24"/>
          <w:szCs w:val="24"/>
          <w:lang w:val="es-DO"/>
        </w:rPr>
        <w:t>, Las preocupaciones éticas en las organizaciones sin fines de lucro incluyen “compensación; conflictos de interés; publicaciones</w:t>
      </w:r>
      <w:r w:rsidR="00785286" w:rsidRPr="0015214A">
        <w:rPr>
          <w:rFonts w:ascii="Arial" w:hAnsi="Arial" w:cs="Arial"/>
          <w:sz w:val="24"/>
          <w:szCs w:val="24"/>
          <w:lang w:val="es-DO"/>
        </w:rPr>
        <w:t xml:space="preserve"> </w:t>
      </w:r>
      <w:r w:rsidR="00DF7C74" w:rsidRPr="0015214A">
        <w:rPr>
          <w:rFonts w:ascii="Arial" w:hAnsi="Arial" w:cs="Arial"/>
          <w:sz w:val="24"/>
          <w:szCs w:val="24"/>
          <w:lang w:val="es-DO"/>
        </w:rPr>
        <w:t>y solicitación; integridad financiera; políticas de inversión; y responsabilidad y estrategia</w:t>
      </w:r>
      <w:r w:rsidR="00785286" w:rsidRPr="0015214A">
        <w:rPr>
          <w:rFonts w:ascii="Arial" w:hAnsi="Arial" w:cs="Arial"/>
          <w:sz w:val="24"/>
          <w:szCs w:val="24"/>
          <w:lang w:val="es-DO"/>
        </w:rPr>
        <w:t xml:space="preserve"> </w:t>
      </w:r>
      <w:r w:rsidR="00DF7C74" w:rsidRPr="0015214A">
        <w:rPr>
          <w:rFonts w:ascii="Arial" w:hAnsi="Arial" w:cs="Arial"/>
          <w:sz w:val="24"/>
          <w:szCs w:val="24"/>
          <w:lang w:val="es-DO"/>
        </w:rPr>
        <w:t>gestión "(p. 19).</w:t>
      </w:r>
    </w:p>
    <w:p w14:paraId="500643B6" w14:textId="2200842E" w:rsidR="00C50B3B" w:rsidRPr="0015214A" w:rsidRDefault="000560C1" w:rsidP="00EA52A3">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Ante esta situación, está la urgente necesidad de un liderazgo basado en valores ético que impacte positivamente a la presente y futuras generaciones. El mundo clama por un liderazgo ético, innovador que pueda ejercer una influencia motivadora y revitalizadora</w:t>
      </w:r>
      <w:r w:rsidR="00404491" w:rsidRPr="0015214A">
        <w:rPr>
          <w:rFonts w:ascii="Arial" w:hAnsi="Arial" w:cs="Arial"/>
          <w:sz w:val="24"/>
          <w:szCs w:val="24"/>
          <w:lang w:val="es-DO"/>
        </w:rPr>
        <w:t>.</w:t>
      </w:r>
    </w:p>
    <w:p w14:paraId="2F2C422D" w14:textId="1F0E23CD" w:rsidR="004F6947" w:rsidRPr="0015214A" w:rsidRDefault="00C50B3B" w:rsidP="004730EA">
      <w:pPr>
        <w:autoSpaceDE w:val="0"/>
        <w:autoSpaceDN w:val="0"/>
        <w:adjustRightInd w:val="0"/>
        <w:spacing w:after="0" w:line="480" w:lineRule="auto"/>
        <w:jc w:val="center"/>
        <w:rPr>
          <w:rFonts w:ascii="Arial" w:hAnsi="Arial" w:cs="Arial"/>
          <w:b/>
          <w:sz w:val="24"/>
          <w:szCs w:val="24"/>
          <w:lang w:val="es-DO"/>
        </w:rPr>
      </w:pPr>
      <w:r w:rsidRPr="0015214A">
        <w:rPr>
          <w:rFonts w:ascii="Arial" w:hAnsi="Arial" w:cs="Arial"/>
          <w:b/>
          <w:sz w:val="24"/>
          <w:szCs w:val="24"/>
          <w:lang w:val="es-DO"/>
        </w:rPr>
        <w:t xml:space="preserve">Costo de una conducta </w:t>
      </w:r>
      <w:r w:rsidR="00E268C6" w:rsidRPr="0015214A">
        <w:rPr>
          <w:rFonts w:ascii="Arial" w:hAnsi="Arial" w:cs="Arial"/>
          <w:b/>
          <w:sz w:val="24"/>
          <w:szCs w:val="24"/>
          <w:lang w:val="es-DO"/>
        </w:rPr>
        <w:t>antiética</w:t>
      </w:r>
    </w:p>
    <w:p w14:paraId="0D229572" w14:textId="4C9091C3" w:rsidR="00C50B3B" w:rsidRPr="000A1717" w:rsidRDefault="00C50B3B" w:rsidP="000A1717">
      <w:pPr>
        <w:autoSpaceDE w:val="0"/>
        <w:autoSpaceDN w:val="0"/>
        <w:adjustRightInd w:val="0"/>
        <w:spacing w:after="0" w:line="480" w:lineRule="auto"/>
        <w:ind w:firstLine="720"/>
        <w:rPr>
          <w:rFonts w:ascii="Arial" w:hAnsi="Arial" w:cs="Arial"/>
          <w:sz w:val="24"/>
          <w:szCs w:val="24"/>
          <w:highlight w:val="red"/>
          <w:lang w:val="es-DO"/>
        </w:rPr>
      </w:pPr>
      <w:r w:rsidRPr="0015214A">
        <w:rPr>
          <w:rFonts w:ascii="Arial" w:hAnsi="Arial" w:cs="Arial"/>
          <w:sz w:val="24"/>
          <w:szCs w:val="24"/>
          <w:lang w:val="es-DO"/>
        </w:rPr>
        <w:t>Las organizaciones de todo el mundo enfrentan el grave problema del comportamiento poco ético en el lugar de trabajo. Basado en el Estudio Global de Fraude 2014, como resultado del fraude, un</w:t>
      </w:r>
      <w:r w:rsidR="005D4CB7" w:rsidRPr="0015214A">
        <w:rPr>
          <w:rFonts w:ascii="Arial" w:hAnsi="Arial" w:cs="Arial"/>
          <w:sz w:val="24"/>
          <w:szCs w:val="24"/>
          <w:lang w:val="es-DO"/>
        </w:rPr>
        <w:t>a</w:t>
      </w:r>
      <w:r w:rsidRPr="0015214A">
        <w:rPr>
          <w:rFonts w:ascii="Arial" w:hAnsi="Arial" w:cs="Arial"/>
          <w:sz w:val="24"/>
          <w:szCs w:val="24"/>
          <w:lang w:val="es-DO"/>
        </w:rPr>
        <w:t xml:space="preserve"> </w:t>
      </w:r>
      <w:r w:rsidR="005D4CB7" w:rsidRPr="0015214A">
        <w:rPr>
          <w:rFonts w:ascii="Arial" w:hAnsi="Arial" w:cs="Arial"/>
          <w:sz w:val="24"/>
          <w:szCs w:val="24"/>
          <w:lang w:val="es-DO"/>
        </w:rPr>
        <w:t xml:space="preserve">organización </w:t>
      </w:r>
      <w:r w:rsidRPr="0015214A">
        <w:rPr>
          <w:rFonts w:ascii="Arial" w:hAnsi="Arial" w:cs="Arial"/>
          <w:sz w:val="24"/>
          <w:szCs w:val="24"/>
          <w:lang w:val="es-DO"/>
        </w:rPr>
        <w:t>típic</w:t>
      </w:r>
      <w:r w:rsidR="005D4CB7" w:rsidRPr="0015214A">
        <w:rPr>
          <w:rFonts w:ascii="Arial" w:hAnsi="Arial" w:cs="Arial"/>
          <w:sz w:val="24"/>
          <w:szCs w:val="24"/>
          <w:lang w:val="es-DO"/>
        </w:rPr>
        <w:t>a</w:t>
      </w:r>
      <w:r w:rsidRPr="0015214A">
        <w:rPr>
          <w:rFonts w:ascii="Arial" w:hAnsi="Arial" w:cs="Arial"/>
          <w:sz w:val="24"/>
          <w:szCs w:val="24"/>
          <w:lang w:val="es-DO"/>
        </w:rPr>
        <w:t xml:space="preserve"> pierde aproximadamente el 5% de sus ingresos anualmente </w:t>
      </w:r>
      <w:proofErr w:type="spellStart"/>
      <w:r w:rsidR="000A1717" w:rsidRPr="000A1717">
        <w:rPr>
          <w:rFonts w:ascii="Arial" w:hAnsi="Arial" w:cs="Arial"/>
          <w:sz w:val="24"/>
          <w:szCs w:val="24"/>
          <w:lang w:val="es-DO"/>
        </w:rPr>
        <w:t>Association</w:t>
      </w:r>
      <w:proofErr w:type="spellEnd"/>
      <w:r w:rsidR="000A1717" w:rsidRPr="000A1717">
        <w:rPr>
          <w:rFonts w:ascii="Arial" w:hAnsi="Arial" w:cs="Arial"/>
          <w:sz w:val="24"/>
          <w:szCs w:val="24"/>
          <w:lang w:val="es-DO"/>
        </w:rPr>
        <w:t xml:space="preserve"> </w:t>
      </w:r>
      <w:proofErr w:type="spellStart"/>
      <w:r w:rsidR="000A1717" w:rsidRPr="000A1717">
        <w:rPr>
          <w:rFonts w:ascii="Arial" w:hAnsi="Arial" w:cs="Arial"/>
          <w:sz w:val="24"/>
          <w:szCs w:val="24"/>
          <w:lang w:val="es-DO"/>
        </w:rPr>
        <w:t>of</w:t>
      </w:r>
      <w:proofErr w:type="spellEnd"/>
      <w:r w:rsidR="000A1717" w:rsidRPr="000A1717">
        <w:rPr>
          <w:rFonts w:ascii="Arial" w:hAnsi="Arial" w:cs="Arial"/>
          <w:sz w:val="24"/>
          <w:szCs w:val="24"/>
          <w:lang w:val="es-DO"/>
        </w:rPr>
        <w:t xml:space="preserve"> </w:t>
      </w:r>
      <w:proofErr w:type="spellStart"/>
      <w:r w:rsidR="000A1717" w:rsidRPr="000A1717">
        <w:rPr>
          <w:rFonts w:ascii="Arial" w:hAnsi="Arial" w:cs="Arial"/>
          <w:sz w:val="24"/>
          <w:szCs w:val="24"/>
          <w:lang w:val="es-DO"/>
        </w:rPr>
        <w:t>Certified</w:t>
      </w:r>
      <w:proofErr w:type="spellEnd"/>
      <w:r w:rsidR="000A1717" w:rsidRPr="000A1717">
        <w:rPr>
          <w:rFonts w:ascii="Arial" w:hAnsi="Arial" w:cs="Arial"/>
          <w:sz w:val="24"/>
          <w:szCs w:val="24"/>
          <w:lang w:val="es-DO"/>
        </w:rPr>
        <w:t xml:space="preserve"> </w:t>
      </w:r>
      <w:proofErr w:type="spellStart"/>
      <w:r w:rsidR="000A1717" w:rsidRPr="000A1717">
        <w:rPr>
          <w:rFonts w:ascii="Arial" w:hAnsi="Arial" w:cs="Arial"/>
          <w:sz w:val="24"/>
          <w:szCs w:val="24"/>
          <w:lang w:val="es-DO"/>
        </w:rPr>
        <w:t>Fraud</w:t>
      </w:r>
      <w:proofErr w:type="spellEnd"/>
      <w:r w:rsidR="000A1717" w:rsidRPr="000A1717">
        <w:rPr>
          <w:rFonts w:ascii="Arial" w:hAnsi="Arial" w:cs="Arial"/>
          <w:sz w:val="24"/>
          <w:szCs w:val="24"/>
          <w:lang w:val="es-DO"/>
        </w:rPr>
        <w:t xml:space="preserve"> </w:t>
      </w:r>
      <w:proofErr w:type="spellStart"/>
      <w:r w:rsidR="000A1717" w:rsidRPr="000A1717">
        <w:rPr>
          <w:rFonts w:ascii="Arial" w:hAnsi="Arial" w:cs="Arial"/>
          <w:sz w:val="24"/>
          <w:szCs w:val="24"/>
          <w:lang w:val="es-DO"/>
        </w:rPr>
        <w:t>Examiners</w:t>
      </w:r>
      <w:proofErr w:type="spellEnd"/>
      <w:r w:rsidRPr="000A1717">
        <w:rPr>
          <w:rFonts w:ascii="Arial" w:hAnsi="Arial" w:cs="Arial"/>
          <w:sz w:val="24"/>
          <w:szCs w:val="24"/>
          <w:lang w:val="es-DO"/>
        </w:rPr>
        <w:t xml:space="preserve"> </w:t>
      </w:r>
      <w:r w:rsidR="00404491" w:rsidRPr="000A1717">
        <w:rPr>
          <w:rFonts w:ascii="Arial" w:hAnsi="Arial" w:cs="Arial"/>
          <w:sz w:val="24"/>
          <w:szCs w:val="24"/>
          <w:lang w:val="es-DO"/>
        </w:rPr>
        <w:t>(</w:t>
      </w:r>
      <w:r w:rsidRPr="000A1717">
        <w:rPr>
          <w:rFonts w:ascii="Arial" w:hAnsi="Arial" w:cs="Arial"/>
          <w:sz w:val="24"/>
          <w:szCs w:val="24"/>
          <w:lang w:val="es-DO"/>
        </w:rPr>
        <w:t>2014).</w:t>
      </w:r>
      <w:r w:rsidRPr="0015214A">
        <w:rPr>
          <w:rFonts w:ascii="Arial" w:hAnsi="Arial" w:cs="Arial"/>
          <w:sz w:val="24"/>
          <w:szCs w:val="24"/>
          <w:lang w:val="es-DO"/>
        </w:rPr>
        <w:t xml:space="preserve"> Los investigadores también informaron que este porcentaje equivale a $ 3.7 trillones de pérdida de fraude internacional proyectada cuando se basa en el Producto Bruto Mundial estimado para 2013. Los casos poco éticos en la encuesta incluyen corrupción, manipulación de estados financieros y apropiación indebida de activos. Estos tipos de fallas éticas son comunes en todos los sectores de negocios, gobierno y organizaciones sin fines de lucro.</w:t>
      </w:r>
    </w:p>
    <w:p w14:paraId="775B9916" w14:textId="5E605DEC" w:rsidR="006C5780" w:rsidRPr="00A02B25" w:rsidRDefault="00C50B3B" w:rsidP="00A02B25">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La falta de ética dentro de las organizaciones se ha vuelto cada vez más desenfrenada y destructivo Chau y Rahman </w:t>
      </w:r>
      <w:r w:rsidR="00411733" w:rsidRPr="0015214A">
        <w:rPr>
          <w:rFonts w:ascii="Arial" w:hAnsi="Arial" w:cs="Arial"/>
          <w:sz w:val="24"/>
          <w:szCs w:val="24"/>
          <w:lang w:val="es-DO"/>
        </w:rPr>
        <w:t>(</w:t>
      </w:r>
      <w:r w:rsidRPr="0015214A">
        <w:rPr>
          <w:rFonts w:ascii="Arial" w:hAnsi="Arial" w:cs="Arial"/>
          <w:sz w:val="24"/>
          <w:szCs w:val="24"/>
          <w:lang w:val="es-DO"/>
        </w:rPr>
        <w:t xml:space="preserve">2010). Aunque el comportamiento poco ético puede tener corto plazo ganancias, las consecuencias a largo plazo perjudican a los individuos y las organizaciones en más formas de las previstas por los delincuentes Chau y Rahman </w:t>
      </w:r>
      <w:r w:rsidR="00411733" w:rsidRPr="0015214A">
        <w:rPr>
          <w:rFonts w:ascii="Arial" w:hAnsi="Arial" w:cs="Arial"/>
          <w:sz w:val="24"/>
          <w:szCs w:val="24"/>
          <w:lang w:val="es-DO"/>
        </w:rPr>
        <w:t>(</w:t>
      </w:r>
      <w:r w:rsidRPr="0015214A">
        <w:rPr>
          <w:rFonts w:ascii="Arial" w:hAnsi="Arial" w:cs="Arial"/>
          <w:sz w:val="24"/>
          <w:szCs w:val="24"/>
          <w:lang w:val="es-DO"/>
        </w:rPr>
        <w:t xml:space="preserve">2010). La malversación en un sector puede afectar, y afecta, a otros sectores. El esquema Ponzi de </w:t>
      </w:r>
      <w:proofErr w:type="spellStart"/>
      <w:r w:rsidRPr="0015214A">
        <w:rPr>
          <w:rFonts w:ascii="Arial" w:hAnsi="Arial" w:cs="Arial"/>
          <w:sz w:val="24"/>
          <w:szCs w:val="24"/>
          <w:lang w:val="es-DO"/>
        </w:rPr>
        <w:t>Bernie</w:t>
      </w:r>
      <w:proofErr w:type="spellEnd"/>
      <w:r w:rsidRPr="0015214A">
        <w:rPr>
          <w:rFonts w:ascii="Arial" w:hAnsi="Arial" w:cs="Arial"/>
          <w:sz w:val="24"/>
          <w:szCs w:val="24"/>
          <w:lang w:val="es-DO"/>
        </w:rPr>
        <w:t xml:space="preserve"> Madoff fue un crimen corporativo </w:t>
      </w:r>
      <w:bookmarkStart w:id="4" w:name="_Hlk26427978"/>
      <w:r w:rsidR="000A1717" w:rsidRPr="000A1717">
        <w:rPr>
          <w:rFonts w:ascii="Arial" w:hAnsi="Arial" w:cs="Arial"/>
          <w:bCs/>
          <w:sz w:val="24"/>
          <w:szCs w:val="24"/>
          <w:lang w:val="es-DO"/>
        </w:rPr>
        <w:t xml:space="preserve">US </w:t>
      </w:r>
      <w:proofErr w:type="spellStart"/>
      <w:r w:rsidR="000A1717" w:rsidRPr="000A1717">
        <w:rPr>
          <w:rFonts w:ascii="Arial" w:hAnsi="Arial" w:cs="Arial"/>
          <w:bCs/>
          <w:sz w:val="24"/>
          <w:szCs w:val="24"/>
          <w:lang w:val="es-DO"/>
        </w:rPr>
        <w:t>Attorney’s</w:t>
      </w:r>
      <w:proofErr w:type="spellEnd"/>
      <w:r w:rsidR="000A1717" w:rsidRPr="000A1717">
        <w:rPr>
          <w:rFonts w:ascii="Arial" w:hAnsi="Arial" w:cs="Arial"/>
          <w:bCs/>
          <w:sz w:val="24"/>
          <w:szCs w:val="24"/>
          <w:lang w:val="es-DO"/>
        </w:rPr>
        <w:t xml:space="preserve"> Office</w:t>
      </w:r>
      <w:r w:rsidRPr="000A1717">
        <w:rPr>
          <w:rFonts w:ascii="Arial" w:hAnsi="Arial" w:cs="Arial"/>
          <w:sz w:val="24"/>
          <w:szCs w:val="24"/>
          <w:lang w:val="es-DO"/>
        </w:rPr>
        <w:t xml:space="preserve"> </w:t>
      </w:r>
      <w:r w:rsidR="00411733" w:rsidRPr="000A1717">
        <w:rPr>
          <w:rFonts w:ascii="Arial" w:hAnsi="Arial" w:cs="Arial"/>
          <w:sz w:val="24"/>
          <w:szCs w:val="24"/>
          <w:lang w:val="es-DO"/>
        </w:rPr>
        <w:t>(</w:t>
      </w:r>
      <w:r w:rsidRPr="000A1717">
        <w:rPr>
          <w:rFonts w:ascii="Arial" w:hAnsi="Arial" w:cs="Arial"/>
          <w:sz w:val="24"/>
          <w:szCs w:val="24"/>
          <w:lang w:val="es-DO"/>
        </w:rPr>
        <w:t>2009)</w:t>
      </w:r>
      <w:bookmarkEnd w:id="4"/>
      <w:r w:rsidRPr="000A1717">
        <w:rPr>
          <w:rFonts w:ascii="Arial" w:hAnsi="Arial" w:cs="Arial"/>
          <w:sz w:val="24"/>
          <w:szCs w:val="24"/>
          <w:lang w:val="es-DO"/>
        </w:rPr>
        <w:t>,</w:t>
      </w:r>
      <w:r w:rsidRPr="0015214A">
        <w:rPr>
          <w:rFonts w:ascii="Arial" w:hAnsi="Arial" w:cs="Arial"/>
          <w:sz w:val="24"/>
          <w:szCs w:val="24"/>
          <w:lang w:val="es-DO"/>
        </w:rPr>
        <w:t xml:space="preserve"> pero también causó pérdidas multimillonarias en la organización sin fines de lucro</w:t>
      </w:r>
      <w:r w:rsidR="00411733" w:rsidRPr="0015214A">
        <w:rPr>
          <w:rFonts w:ascii="Arial" w:hAnsi="Arial" w:cs="Arial"/>
          <w:sz w:val="24"/>
          <w:szCs w:val="24"/>
          <w:lang w:val="es-DO"/>
        </w:rPr>
        <w:t xml:space="preserve"> </w:t>
      </w:r>
      <w:proofErr w:type="spellStart"/>
      <w:r w:rsidRPr="0015214A">
        <w:rPr>
          <w:rFonts w:ascii="Arial" w:hAnsi="Arial" w:cs="Arial"/>
          <w:sz w:val="24"/>
          <w:szCs w:val="24"/>
          <w:lang w:val="es-DO"/>
        </w:rPr>
        <w:t>The</w:t>
      </w:r>
      <w:proofErr w:type="spellEnd"/>
      <w:r w:rsidRPr="0015214A">
        <w:rPr>
          <w:rFonts w:ascii="Arial" w:hAnsi="Arial" w:cs="Arial"/>
          <w:sz w:val="24"/>
          <w:szCs w:val="24"/>
          <w:lang w:val="es-DO"/>
        </w:rPr>
        <w:t xml:space="preserve"> New York Times </w:t>
      </w:r>
      <w:r w:rsidR="00411733" w:rsidRPr="0015214A">
        <w:rPr>
          <w:rFonts w:ascii="Arial" w:hAnsi="Arial" w:cs="Arial"/>
          <w:sz w:val="24"/>
          <w:szCs w:val="24"/>
          <w:lang w:val="es-DO"/>
        </w:rPr>
        <w:t>(</w:t>
      </w:r>
      <w:r w:rsidRPr="0015214A">
        <w:rPr>
          <w:rFonts w:ascii="Arial" w:hAnsi="Arial" w:cs="Arial"/>
          <w:sz w:val="24"/>
          <w:szCs w:val="24"/>
          <w:lang w:val="es-DO"/>
        </w:rPr>
        <w:t>2009).</w:t>
      </w:r>
    </w:p>
    <w:p w14:paraId="586B564E" w14:textId="785BDDDE" w:rsidR="00CA1EB3" w:rsidRPr="0015214A" w:rsidRDefault="00CA1EB3" w:rsidP="004730EA">
      <w:pPr>
        <w:autoSpaceDE w:val="0"/>
        <w:autoSpaceDN w:val="0"/>
        <w:adjustRightInd w:val="0"/>
        <w:spacing w:after="0" w:line="480" w:lineRule="auto"/>
        <w:jc w:val="center"/>
        <w:rPr>
          <w:rFonts w:ascii="Arial" w:hAnsi="Arial" w:cs="Arial"/>
          <w:sz w:val="24"/>
          <w:szCs w:val="24"/>
          <w:lang w:val="es-AR"/>
        </w:rPr>
      </w:pPr>
      <w:r w:rsidRPr="0015214A">
        <w:rPr>
          <w:rFonts w:ascii="Arial" w:hAnsi="Arial" w:cs="Arial"/>
          <w:b/>
          <w:sz w:val="24"/>
          <w:szCs w:val="24"/>
          <w:lang w:val="es-AR"/>
        </w:rPr>
        <w:t>Importancia del liderazgo</w:t>
      </w:r>
    </w:p>
    <w:p w14:paraId="7EAAFA84" w14:textId="2AB39153" w:rsidR="00CA1EB3" w:rsidRPr="0015214A" w:rsidRDefault="00CA1EB3" w:rsidP="002867A1">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Para González &amp; Guillen (2000) el liderazgo es el conjunto de habilidades gerenciales o directivas que un individuo tiene para influir en la forma de ser de las personas o en un grupo de personas determinado, haciendo que este equipo trabaje con entusiasmo, en el logro de metas y objetivos. </w:t>
      </w:r>
      <w:bookmarkStart w:id="5" w:name="_Hlk26428073"/>
      <w:r w:rsidRPr="0015214A">
        <w:rPr>
          <w:rFonts w:ascii="Arial" w:hAnsi="Arial" w:cs="Arial"/>
          <w:sz w:val="24"/>
          <w:szCs w:val="24"/>
          <w:lang w:val="es-DO"/>
        </w:rPr>
        <w:t xml:space="preserve">Llorens </w:t>
      </w:r>
      <w:r w:rsidR="00D57B26" w:rsidRPr="0015214A">
        <w:rPr>
          <w:rFonts w:ascii="Arial" w:hAnsi="Arial" w:cs="Arial"/>
          <w:sz w:val="24"/>
          <w:szCs w:val="24"/>
          <w:lang w:val="es-DO"/>
        </w:rPr>
        <w:t>y</w:t>
      </w:r>
      <w:r w:rsidRPr="0015214A">
        <w:rPr>
          <w:rFonts w:ascii="Arial" w:hAnsi="Arial" w:cs="Arial"/>
          <w:sz w:val="24"/>
          <w:szCs w:val="24"/>
          <w:lang w:val="es-DO"/>
        </w:rPr>
        <w:t xml:space="preserve"> Fuentes (2005) </w:t>
      </w:r>
      <w:bookmarkEnd w:id="5"/>
      <w:r w:rsidR="00D57B26" w:rsidRPr="0015214A">
        <w:rPr>
          <w:rFonts w:ascii="Arial" w:hAnsi="Arial" w:cs="Arial"/>
          <w:sz w:val="24"/>
          <w:szCs w:val="24"/>
          <w:lang w:val="es-DO"/>
        </w:rPr>
        <w:t>lo define</w:t>
      </w:r>
      <w:r w:rsidRPr="0015214A">
        <w:rPr>
          <w:rFonts w:ascii="Arial" w:hAnsi="Arial" w:cs="Arial"/>
          <w:sz w:val="24"/>
          <w:szCs w:val="24"/>
          <w:lang w:val="es-DO"/>
        </w:rPr>
        <w:t xml:space="preserve"> como la capacidad de tomar la iniciativa, gestionar, convocar, promover, incentivar, motivar y evaluar un proyecto, de forma eficaz y eficiente. </w:t>
      </w:r>
    </w:p>
    <w:p w14:paraId="09D4905D" w14:textId="3DF11869" w:rsidR="001F43B8" w:rsidRPr="0015214A" w:rsidRDefault="00CA1EB3" w:rsidP="002867A1">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Los comportamientos de liderazgo dan forma a la cultura laboral y afectan la satisfacción laboral y las intenciones de rotación de los empleados Kim </w:t>
      </w:r>
      <w:r w:rsidR="00D57B26" w:rsidRPr="0015214A">
        <w:rPr>
          <w:rFonts w:ascii="Arial" w:hAnsi="Arial" w:cs="Arial"/>
          <w:sz w:val="24"/>
          <w:szCs w:val="24"/>
          <w:lang w:val="es-DO"/>
        </w:rPr>
        <w:t>(</w:t>
      </w:r>
      <w:r w:rsidRPr="0015214A">
        <w:rPr>
          <w:rFonts w:ascii="Arial" w:hAnsi="Arial" w:cs="Arial"/>
          <w:sz w:val="24"/>
          <w:szCs w:val="24"/>
          <w:lang w:val="es-DO"/>
        </w:rPr>
        <w:t xml:space="preserve">2012). </w:t>
      </w:r>
      <w:r w:rsidR="001F43B8" w:rsidRPr="0015214A">
        <w:rPr>
          <w:rFonts w:ascii="Arial" w:hAnsi="Arial" w:cs="Arial"/>
          <w:bCs/>
          <w:sz w:val="24"/>
          <w:szCs w:val="24"/>
          <w:lang w:val="es-DO"/>
        </w:rPr>
        <w:t xml:space="preserve">Una estructura organizativa y una cultura deficientes pueden influir negativamente en los lugares de trabajo al crear miedo, desconfianza, competitividad que elimina la asociación, la colaboración y la armonía. </w:t>
      </w:r>
      <w:bookmarkStart w:id="6" w:name="_Hlk26428091"/>
      <w:proofErr w:type="spellStart"/>
      <w:r w:rsidR="001F43B8" w:rsidRPr="0015214A">
        <w:rPr>
          <w:rFonts w:ascii="Arial" w:hAnsi="Arial" w:cs="Arial"/>
          <w:bCs/>
          <w:sz w:val="24"/>
          <w:szCs w:val="24"/>
          <w:lang w:val="es-DO"/>
        </w:rPr>
        <w:t>Bratianu</w:t>
      </w:r>
      <w:proofErr w:type="spellEnd"/>
      <w:r w:rsidR="001F43B8" w:rsidRPr="0015214A">
        <w:rPr>
          <w:rFonts w:ascii="Arial" w:hAnsi="Arial" w:cs="Arial"/>
          <w:bCs/>
          <w:sz w:val="24"/>
          <w:szCs w:val="24"/>
          <w:lang w:val="es-DO"/>
        </w:rPr>
        <w:t xml:space="preserve"> y </w:t>
      </w:r>
      <w:proofErr w:type="spellStart"/>
      <w:r w:rsidR="001F43B8" w:rsidRPr="0015214A">
        <w:rPr>
          <w:rFonts w:ascii="Arial" w:hAnsi="Arial" w:cs="Arial"/>
          <w:bCs/>
          <w:sz w:val="24"/>
          <w:szCs w:val="24"/>
          <w:lang w:val="es-DO"/>
        </w:rPr>
        <w:t>Orzea</w:t>
      </w:r>
      <w:proofErr w:type="spellEnd"/>
      <w:r w:rsidR="001F43B8" w:rsidRPr="0015214A">
        <w:rPr>
          <w:rFonts w:ascii="Arial" w:hAnsi="Arial" w:cs="Arial"/>
          <w:bCs/>
          <w:sz w:val="24"/>
          <w:szCs w:val="24"/>
          <w:lang w:val="es-DO"/>
        </w:rPr>
        <w:t xml:space="preserve"> </w:t>
      </w:r>
      <w:r w:rsidR="00D57B26" w:rsidRPr="0015214A">
        <w:rPr>
          <w:rFonts w:ascii="Arial" w:hAnsi="Arial" w:cs="Arial"/>
          <w:bCs/>
          <w:sz w:val="24"/>
          <w:szCs w:val="24"/>
          <w:lang w:val="es-DO"/>
        </w:rPr>
        <w:t>(</w:t>
      </w:r>
      <w:r w:rsidR="001F43B8" w:rsidRPr="0015214A">
        <w:rPr>
          <w:rFonts w:ascii="Arial" w:hAnsi="Arial" w:cs="Arial"/>
          <w:bCs/>
          <w:sz w:val="24"/>
          <w:szCs w:val="24"/>
          <w:lang w:val="es-DO"/>
        </w:rPr>
        <w:t>2010).</w:t>
      </w:r>
      <w:bookmarkEnd w:id="6"/>
    </w:p>
    <w:p w14:paraId="5377A570" w14:textId="08DBAC69" w:rsidR="00B56780" w:rsidRPr="0015214A" w:rsidRDefault="001F43B8" w:rsidP="00EA52A3">
      <w:pPr>
        <w:autoSpaceDE w:val="0"/>
        <w:autoSpaceDN w:val="0"/>
        <w:adjustRightInd w:val="0"/>
        <w:spacing w:after="0" w:line="480" w:lineRule="auto"/>
        <w:ind w:firstLine="720"/>
        <w:rPr>
          <w:rFonts w:ascii="Arial" w:hAnsi="Arial" w:cs="Arial"/>
          <w:bCs/>
          <w:sz w:val="24"/>
          <w:szCs w:val="24"/>
          <w:highlight w:val="green"/>
          <w:lang w:val="es-DO"/>
        </w:rPr>
      </w:pPr>
      <w:r w:rsidRPr="0015214A">
        <w:rPr>
          <w:rFonts w:ascii="Arial" w:hAnsi="Arial" w:cs="Arial"/>
          <w:bCs/>
          <w:sz w:val="24"/>
          <w:szCs w:val="24"/>
          <w:lang w:val="es-DO"/>
        </w:rPr>
        <w:t xml:space="preserve">La forma en que los empleados perciben su liderazgo en todos los niveles, desde la primera línea hasta el más alto ejecutivo en la cadena de mando, es un impulsor significativo del compromiso de los empleados y la satisfacción laboral </w:t>
      </w:r>
      <w:bookmarkStart w:id="7" w:name="_Hlk26428104"/>
      <w:r w:rsidRPr="0015214A">
        <w:rPr>
          <w:rFonts w:ascii="Arial" w:hAnsi="Arial" w:cs="Arial"/>
          <w:bCs/>
          <w:sz w:val="24"/>
          <w:szCs w:val="24"/>
          <w:lang w:val="es-DO"/>
        </w:rPr>
        <w:t xml:space="preserve">(Ahmad et al. </w:t>
      </w:r>
      <w:r w:rsidR="00411733" w:rsidRPr="0015214A">
        <w:rPr>
          <w:rFonts w:ascii="Arial" w:hAnsi="Arial" w:cs="Arial"/>
          <w:bCs/>
          <w:sz w:val="24"/>
          <w:szCs w:val="24"/>
          <w:lang w:val="es-DO"/>
        </w:rPr>
        <w:t>(</w:t>
      </w:r>
      <w:r w:rsidRPr="0015214A">
        <w:rPr>
          <w:rFonts w:ascii="Arial" w:hAnsi="Arial" w:cs="Arial"/>
          <w:bCs/>
          <w:sz w:val="24"/>
          <w:szCs w:val="24"/>
          <w:lang w:val="es-DO"/>
        </w:rPr>
        <w:t>2012</w:t>
      </w:r>
      <w:r w:rsidR="00411733" w:rsidRPr="0015214A">
        <w:rPr>
          <w:rFonts w:ascii="Arial" w:hAnsi="Arial" w:cs="Arial"/>
          <w:bCs/>
          <w:sz w:val="24"/>
          <w:szCs w:val="24"/>
          <w:lang w:val="es-DO"/>
        </w:rPr>
        <w:t>)</w:t>
      </w:r>
      <w:r w:rsidRPr="0015214A">
        <w:rPr>
          <w:rFonts w:ascii="Arial" w:hAnsi="Arial" w:cs="Arial"/>
          <w:bCs/>
          <w:sz w:val="24"/>
          <w:szCs w:val="24"/>
          <w:lang w:val="es-DO"/>
        </w:rPr>
        <w:t xml:space="preserve">; Morgan </w:t>
      </w:r>
      <w:r w:rsidR="00411733" w:rsidRPr="0015214A">
        <w:rPr>
          <w:rFonts w:ascii="Arial" w:hAnsi="Arial" w:cs="Arial"/>
          <w:bCs/>
          <w:sz w:val="24"/>
          <w:szCs w:val="24"/>
          <w:lang w:val="es-DO"/>
        </w:rPr>
        <w:t>(</w:t>
      </w:r>
      <w:r w:rsidRPr="0015214A">
        <w:rPr>
          <w:rFonts w:ascii="Arial" w:hAnsi="Arial" w:cs="Arial"/>
          <w:bCs/>
          <w:sz w:val="24"/>
          <w:szCs w:val="24"/>
          <w:lang w:val="es-DO"/>
        </w:rPr>
        <w:t>2007).</w:t>
      </w:r>
      <w:bookmarkEnd w:id="7"/>
    </w:p>
    <w:p w14:paraId="05EF7682" w14:textId="144EC299" w:rsidR="009E4125" w:rsidRPr="00B65062" w:rsidRDefault="001F43B8" w:rsidP="004730EA">
      <w:pPr>
        <w:autoSpaceDE w:val="0"/>
        <w:autoSpaceDN w:val="0"/>
        <w:adjustRightInd w:val="0"/>
        <w:spacing w:after="0" w:line="480" w:lineRule="auto"/>
        <w:jc w:val="center"/>
        <w:rPr>
          <w:rFonts w:ascii="Arial" w:hAnsi="Arial" w:cs="Arial"/>
          <w:b/>
          <w:bCs/>
          <w:sz w:val="24"/>
          <w:szCs w:val="24"/>
          <w:lang w:val="es-DO"/>
        </w:rPr>
      </w:pPr>
      <w:r w:rsidRPr="0015214A">
        <w:rPr>
          <w:rFonts w:ascii="Arial" w:hAnsi="Arial" w:cs="Arial"/>
          <w:b/>
          <w:bCs/>
          <w:sz w:val="24"/>
          <w:szCs w:val="24"/>
          <w:lang w:val="es-DO"/>
        </w:rPr>
        <w:t>Diferentes tipos de liderazgo</w:t>
      </w:r>
    </w:p>
    <w:p w14:paraId="6BBC2C67" w14:textId="4028EBFA" w:rsidR="001F43B8" w:rsidRPr="008D51B9" w:rsidRDefault="001F43B8" w:rsidP="002867A1">
      <w:pPr>
        <w:autoSpaceDE w:val="0"/>
        <w:autoSpaceDN w:val="0"/>
        <w:adjustRightInd w:val="0"/>
        <w:spacing w:after="0" w:line="480" w:lineRule="auto"/>
        <w:rPr>
          <w:rFonts w:ascii="Arial" w:hAnsi="Arial" w:cs="Arial"/>
          <w:bCs/>
          <w:sz w:val="24"/>
          <w:szCs w:val="24"/>
          <w:lang w:val="es-DO"/>
        </w:rPr>
      </w:pPr>
      <w:r w:rsidRPr="008D51B9">
        <w:rPr>
          <w:rFonts w:ascii="Arial" w:hAnsi="Arial" w:cs="Arial"/>
          <w:bCs/>
          <w:sz w:val="24"/>
          <w:szCs w:val="24"/>
          <w:lang w:val="es-DO"/>
        </w:rPr>
        <w:t>Liderazgo transaccional.</w:t>
      </w:r>
    </w:p>
    <w:p w14:paraId="4F77E7AE" w14:textId="544478BA" w:rsidR="001F43B8" w:rsidRPr="0015214A" w:rsidRDefault="001F43B8"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El modelo de liderazgo transaccional u orientado a tareas se centra en el control, la recompensa y el castigo</w:t>
      </w:r>
      <w:bookmarkStart w:id="8" w:name="_Hlk26428121"/>
      <w:r w:rsidR="00C26814" w:rsidRPr="0015214A">
        <w:rPr>
          <w:rFonts w:ascii="Arial" w:hAnsi="Arial" w:cs="Arial"/>
          <w:bCs/>
          <w:sz w:val="24"/>
          <w:szCs w:val="24"/>
          <w:lang w:val="es-DO"/>
        </w:rPr>
        <w:t>.</w:t>
      </w:r>
      <w:r w:rsidRPr="0015214A">
        <w:rPr>
          <w:rFonts w:ascii="Arial" w:hAnsi="Arial" w:cs="Arial"/>
          <w:bCs/>
          <w:sz w:val="24"/>
          <w:szCs w:val="24"/>
          <w:lang w:val="es-DO"/>
        </w:rPr>
        <w:t xml:space="preserve"> </w:t>
      </w:r>
      <w:bookmarkEnd w:id="8"/>
      <w:r w:rsidRPr="0015214A">
        <w:rPr>
          <w:rFonts w:ascii="Arial" w:hAnsi="Arial" w:cs="Arial"/>
          <w:bCs/>
          <w:sz w:val="24"/>
          <w:szCs w:val="24"/>
          <w:lang w:val="es-DO"/>
        </w:rPr>
        <w:t xml:space="preserve">Estos líderes influyen en sus seguidores a través del cumplimiento, recompensas y sanciones </w:t>
      </w:r>
      <w:bookmarkStart w:id="9" w:name="_Hlk26428132"/>
      <w:proofErr w:type="spellStart"/>
      <w:r w:rsidRPr="0015214A">
        <w:rPr>
          <w:rFonts w:ascii="Arial" w:hAnsi="Arial" w:cs="Arial"/>
          <w:bCs/>
          <w:sz w:val="24"/>
          <w:szCs w:val="24"/>
          <w:lang w:val="es-DO"/>
        </w:rPr>
        <w:t>Morhart</w:t>
      </w:r>
      <w:proofErr w:type="spellEnd"/>
      <w:r w:rsidRPr="0015214A">
        <w:rPr>
          <w:rFonts w:ascii="Arial" w:hAnsi="Arial" w:cs="Arial"/>
          <w:bCs/>
          <w:sz w:val="24"/>
          <w:szCs w:val="24"/>
          <w:lang w:val="es-DO"/>
        </w:rPr>
        <w:t xml:space="preserve"> </w:t>
      </w:r>
      <w:r w:rsidR="00B974A5" w:rsidRPr="0015214A">
        <w:rPr>
          <w:rFonts w:ascii="Arial" w:hAnsi="Arial" w:cs="Arial"/>
          <w:bCs/>
          <w:sz w:val="24"/>
          <w:szCs w:val="24"/>
          <w:lang w:val="es-DO"/>
        </w:rPr>
        <w:t>y otros</w:t>
      </w:r>
      <w:r w:rsidRPr="0015214A">
        <w:rPr>
          <w:rFonts w:ascii="Arial" w:hAnsi="Arial" w:cs="Arial"/>
          <w:bCs/>
          <w:sz w:val="24"/>
          <w:szCs w:val="24"/>
          <w:lang w:val="es-DO"/>
        </w:rPr>
        <w:t xml:space="preserve"> </w:t>
      </w:r>
      <w:r w:rsidR="00B974A5" w:rsidRPr="0015214A">
        <w:rPr>
          <w:rFonts w:ascii="Arial" w:hAnsi="Arial" w:cs="Arial"/>
          <w:bCs/>
          <w:sz w:val="24"/>
          <w:szCs w:val="24"/>
          <w:lang w:val="es-DO"/>
        </w:rPr>
        <w:t>(</w:t>
      </w:r>
      <w:r w:rsidRPr="0015214A">
        <w:rPr>
          <w:rFonts w:ascii="Arial" w:hAnsi="Arial" w:cs="Arial"/>
          <w:bCs/>
          <w:sz w:val="24"/>
          <w:szCs w:val="24"/>
          <w:lang w:val="es-DO"/>
        </w:rPr>
        <w:t xml:space="preserve">2011). </w:t>
      </w:r>
      <w:bookmarkEnd w:id="9"/>
      <w:r w:rsidRPr="0015214A">
        <w:rPr>
          <w:rFonts w:ascii="Arial" w:hAnsi="Arial" w:cs="Arial"/>
          <w:bCs/>
          <w:sz w:val="24"/>
          <w:szCs w:val="24"/>
          <w:lang w:val="es-DO"/>
        </w:rPr>
        <w:t xml:space="preserve">La preocupación del líder transaccional es la gestión frente al liderazgo en una organización. Aunque el líder transaccional puede ser muy útil para establecer objetivos y monitorear los resultados para garantizar la máxima utilización de los recursos, tiene limitaciones para mejorar la motivación, la lealtad y la productividad </w:t>
      </w:r>
      <w:proofErr w:type="spellStart"/>
      <w:r w:rsidRPr="0015214A">
        <w:rPr>
          <w:rFonts w:ascii="Arial" w:hAnsi="Arial" w:cs="Arial"/>
          <w:bCs/>
          <w:sz w:val="24"/>
          <w:szCs w:val="24"/>
          <w:lang w:val="es-DO"/>
        </w:rPr>
        <w:t>Varol</w:t>
      </w:r>
      <w:proofErr w:type="spellEnd"/>
      <w:r w:rsidRPr="0015214A">
        <w:rPr>
          <w:rFonts w:ascii="Arial" w:hAnsi="Arial" w:cs="Arial"/>
          <w:bCs/>
          <w:sz w:val="24"/>
          <w:szCs w:val="24"/>
          <w:lang w:val="es-DO"/>
        </w:rPr>
        <w:t xml:space="preserve"> y </w:t>
      </w:r>
      <w:proofErr w:type="spellStart"/>
      <w:r w:rsidRPr="0015214A">
        <w:rPr>
          <w:rFonts w:ascii="Arial" w:hAnsi="Arial" w:cs="Arial"/>
          <w:bCs/>
          <w:sz w:val="24"/>
          <w:szCs w:val="24"/>
          <w:lang w:val="es-DO"/>
        </w:rPr>
        <w:t>Varol</w:t>
      </w:r>
      <w:proofErr w:type="spellEnd"/>
      <w:r w:rsidR="00411733" w:rsidRPr="0015214A">
        <w:rPr>
          <w:rFonts w:ascii="Arial" w:hAnsi="Arial" w:cs="Arial"/>
          <w:bCs/>
          <w:sz w:val="24"/>
          <w:szCs w:val="24"/>
          <w:lang w:val="es-DO"/>
        </w:rPr>
        <w:t xml:space="preserve"> (</w:t>
      </w:r>
      <w:r w:rsidRPr="0015214A">
        <w:rPr>
          <w:rFonts w:ascii="Arial" w:hAnsi="Arial" w:cs="Arial"/>
          <w:bCs/>
          <w:sz w:val="24"/>
          <w:szCs w:val="24"/>
          <w:lang w:val="es-DO"/>
        </w:rPr>
        <w:t>2012).</w:t>
      </w:r>
    </w:p>
    <w:p w14:paraId="257A4D13" w14:textId="02D9787C" w:rsidR="004E7C45" w:rsidRPr="008D51B9" w:rsidRDefault="004E7C45" w:rsidP="002867A1">
      <w:pPr>
        <w:autoSpaceDE w:val="0"/>
        <w:autoSpaceDN w:val="0"/>
        <w:adjustRightInd w:val="0"/>
        <w:spacing w:after="0" w:line="480" w:lineRule="auto"/>
        <w:rPr>
          <w:rFonts w:ascii="Arial" w:hAnsi="Arial" w:cs="Arial"/>
          <w:bCs/>
          <w:sz w:val="24"/>
          <w:szCs w:val="24"/>
          <w:lang w:val="es-DO"/>
        </w:rPr>
      </w:pPr>
      <w:r w:rsidRPr="008D51B9">
        <w:rPr>
          <w:rFonts w:ascii="Arial" w:hAnsi="Arial" w:cs="Arial"/>
          <w:bCs/>
          <w:sz w:val="24"/>
          <w:szCs w:val="24"/>
          <w:lang w:val="es-DO"/>
        </w:rPr>
        <w:t>Liderazgo tipo siervo</w:t>
      </w:r>
      <w:r w:rsidR="000A1717" w:rsidRPr="008D51B9">
        <w:rPr>
          <w:rFonts w:ascii="Arial" w:hAnsi="Arial" w:cs="Arial"/>
          <w:bCs/>
          <w:sz w:val="24"/>
          <w:szCs w:val="24"/>
          <w:lang w:val="es-DO"/>
        </w:rPr>
        <w:t xml:space="preserve">, o Siervo </w:t>
      </w:r>
      <w:r w:rsidR="004730EA" w:rsidRPr="008D51B9">
        <w:rPr>
          <w:rFonts w:ascii="Arial" w:hAnsi="Arial" w:cs="Arial"/>
          <w:bCs/>
          <w:sz w:val="24"/>
          <w:szCs w:val="24"/>
          <w:lang w:val="es-DO"/>
        </w:rPr>
        <w:t>líder</w:t>
      </w:r>
    </w:p>
    <w:p w14:paraId="116D3441" w14:textId="272D6A2B" w:rsidR="004E7C45" w:rsidRPr="0015214A" w:rsidRDefault="004E7C45" w:rsidP="004730EA">
      <w:pPr>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Basado en los escritos de </w:t>
      </w:r>
      <w:proofErr w:type="spellStart"/>
      <w:r w:rsidRPr="0015214A">
        <w:rPr>
          <w:rFonts w:ascii="Arial" w:hAnsi="Arial" w:cs="Arial"/>
          <w:sz w:val="24"/>
          <w:szCs w:val="24"/>
          <w:lang w:val="es-DO"/>
        </w:rPr>
        <w:t>Greenleaf</w:t>
      </w:r>
      <w:proofErr w:type="spellEnd"/>
      <w:r w:rsidRPr="0015214A">
        <w:rPr>
          <w:rFonts w:ascii="Arial" w:hAnsi="Arial" w:cs="Arial"/>
          <w:sz w:val="24"/>
          <w:szCs w:val="24"/>
          <w:lang w:val="es-DO"/>
        </w:rPr>
        <w:t>, Spears (2004) identificó 10 características: escuchar, empatía, curación, conciencia, persuasión, conceptualización, previsión, mayordomía, compromiso y construcción de comunidad. A estas características, Davenport (2015) sugirió agregar la virtud de la compasión. Al distinguir el liderazgo de servicio de otras construcciones de liderazgo, Spears (2004) comentó: El liderazgo de servicio enfatiza un mayor servicio a los demás, un enfoque holístico para</w:t>
      </w:r>
      <w:r w:rsidR="004730EA">
        <w:rPr>
          <w:rFonts w:ascii="Arial" w:hAnsi="Arial" w:cs="Arial"/>
          <w:sz w:val="24"/>
          <w:szCs w:val="24"/>
          <w:lang w:val="es-DO"/>
        </w:rPr>
        <w:t xml:space="preserve"> </w:t>
      </w:r>
      <w:r w:rsidRPr="0015214A">
        <w:rPr>
          <w:rFonts w:ascii="Arial" w:hAnsi="Arial" w:cs="Arial"/>
          <w:sz w:val="24"/>
          <w:szCs w:val="24"/>
          <w:lang w:val="es-DO"/>
        </w:rPr>
        <w:t xml:space="preserve">trabajar, promover un sentido de comunidad y compartir el poder en </w:t>
      </w:r>
      <w:r w:rsidR="004730EA">
        <w:rPr>
          <w:rFonts w:ascii="Arial" w:hAnsi="Arial" w:cs="Arial"/>
          <w:sz w:val="24"/>
          <w:szCs w:val="24"/>
          <w:lang w:val="es-DO"/>
        </w:rPr>
        <w:t>la</w:t>
      </w:r>
      <w:r w:rsidRPr="0015214A">
        <w:rPr>
          <w:rFonts w:ascii="Arial" w:hAnsi="Arial" w:cs="Arial"/>
          <w:sz w:val="24"/>
          <w:szCs w:val="24"/>
          <w:lang w:val="es-DO"/>
        </w:rPr>
        <w:t xml:space="preserve"> de toma de decisión.</w:t>
      </w:r>
    </w:p>
    <w:p w14:paraId="23E1FBAC" w14:textId="3FE00D5B" w:rsidR="00717567" w:rsidRPr="00B65062" w:rsidRDefault="00717567" w:rsidP="002867A1">
      <w:pPr>
        <w:autoSpaceDE w:val="0"/>
        <w:autoSpaceDN w:val="0"/>
        <w:adjustRightInd w:val="0"/>
        <w:spacing w:after="0" w:line="480" w:lineRule="auto"/>
        <w:rPr>
          <w:rFonts w:ascii="Arial" w:hAnsi="Arial" w:cs="Arial"/>
          <w:bCs/>
          <w:sz w:val="24"/>
          <w:szCs w:val="24"/>
          <w:lang w:val="es-DO"/>
        </w:rPr>
      </w:pPr>
      <w:r w:rsidRPr="00B65062">
        <w:rPr>
          <w:rFonts w:ascii="Arial" w:hAnsi="Arial" w:cs="Arial"/>
          <w:bCs/>
          <w:sz w:val="24"/>
          <w:szCs w:val="24"/>
          <w:lang w:val="es-DO"/>
        </w:rPr>
        <w:t>Liderazgo transformacional</w:t>
      </w:r>
    </w:p>
    <w:p w14:paraId="45FFD74D" w14:textId="1A9952CB" w:rsidR="001F43B8" w:rsidRPr="0015214A" w:rsidRDefault="00D8672C" w:rsidP="002867A1">
      <w:pPr>
        <w:spacing w:after="0" w:line="480" w:lineRule="auto"/>
        <w:ind w:firstLine="720"/>
        <w:rPr>
          <w:rFonts w:ascii="Arial" w:hAnsi="Arial" w:cs="Arial"/>
          <w:bCs/>
          <w:sz w:val="24"/>
          <w:szCs w:val="24"/>
          <w:lang w:val="es-DO"/>
        </w:rPr>
      </w:pPr>
      <w:proofErr w:type="spellStart"/>
      <w:r w:rsidRPr="0015214A">
        <w:rPr>
          <w:rFonts w:ascii="Arial" w:hAnsi="Arial" w:cs="Arial"/>
          <w:sz w:val="24"/>
          <w:szCs w:val="24"/>
          <w:lang w:val="es-DO"/>
        </w:rPr>
        <w:t>Downton</w:t>
      </w:r>
      <w:proofErr w:type="spellEnd"/>
      <w:r w:rsidRPr="0015214A">
        <w:rPr>
          <w:rFonts w:ascii="Arial" w:hAnsi="Arial" w:cs="Arial"/>
          <w:sz w:val="24"/>
          <w:szCs w:val="24"/>
          <w:lang w:val="es-DO"/>
        </w:rPr>
        <w:t xml:space="preserve"> (1973) fue el primero en acunar el termino liderazgo transformacional en contraste con liderazgo </w:t>
      </w:r>
      <w:proofErr w:type="spellStart"/>
      <w:r w:rsidRPr="0015214A">
        <w:rPr>
          <w:rFonts w:ascii="Arial" w:hAnsi="Arial" w:cs="Arial"/>
          <w:sz w:val="24"/>
          <w:szCs w:val="24"/>
          <w:lang w:val="es-DO"/>
        </w:rPr>
        <w:t>transacional</w:t>
      </w:r>
      <w:proofErr w:type="spellEnd"/>
      <w:r w:rsidRPr="0015214A">
        <w:rPr>
          <w:rFonts w:ascii="Arial" w:hAnsi="Arial" w:cs="Arial"/>
          <w:sz w:val="24"/>
          <w:szCs w:val="24"/>
          <w:lang w:val="es-DO"/>
        </w:rPr>
        <w:t xml:space="preserve">. Bass y </w:t>
      </w:r>
      <w:proofErr w:type="spellStart"/>
      <w:r w:rsidRPr="0015214A">
        <w:rPr>
          <w:rFonts w:ascii="Arial" w:hAnsi="Arial" w:cs="Arial"/>
          <w:sz w:val="24"/>
          <w:szCs w:val="24"/>
          <w:lang w:val="es-DO"/>
        </w:rPr>
        <w:t>Avolio</w:t>
      </w:r>
      <w:proofErr w:type="spellEnd"/>
      <w:r w:rsidRPr="0015214A">
        <w:rPr>
          <w:rFonts w:ascii="Arial" w:hAnsi="Arial" w:cs="Arial"/>
          <w:sz w:val="24"/>
          <w:szCs w:val="24"/>
          <w:lang w:val="es-DO"/>
        </w:rPr>
        <w:t xml:space="preserve"> (2004). </w:t>
      </w:r>
      <w:r w:rsidR="00717567" w:rsidRPr="0015214A">
        <w:rPr>
          <w:rFonts w:ascii="Arial" w:hAnsi="Arial" w:cs="Arial"/>
          <w:bCs/>
          <w:sz w:val="24"/>
          <w:szCs w:val="24"/>
          <w:lang w:val="es-DO"/>
        </w:rPr>
        <w:t xml:space="preserve">Bass (1981), define como liderazgo transformacional o carismático cuando el líder tiene la capacidad de modificar la escala de valores, las actitudes y las creencias de los colaboradores. </w:t>
      </w:r>
      <w:r w:rsidR="001F43B8" w:rsidRPr="0015214A">
        <w:rPr>
          <w:rFonts w:ascii="Arial" w:hAnsi="Arial" w:cs="Arial"/>
          <w:bCs/>
          <w:sz w:val="24"/>
          <w:szCs w:val="24"/>
          <w:lang w:val="es-DO"/>
        </w:rPr>
        <w:t>Bass (1985) identificó comportamientos esenciales, exhibidos en líderes transformacionales:</w:t>
      </w:r>
    </w:p>
    <w:p w14:paraId="632D30B9" w14:textId="405BE8D2" w:rsidR="00717567" w:rsidRPr="0015214A" w:rsidRDefault="001F43B8" w:rsidP="002867A1">
      <w:pPr>
        <w:pStyle w:val="ListParagraph"/>
        <w:numPr>
          <w:ilvl w:val="0"/>
          <w:numId w:val="11"/>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 xml:space="preserve">Influencia idealizada. El líder es </w:t>
      </w:r>
      <w:proofErr w:type="gramStart"/>
      <w:r w:rsidRPr="0015214A">
        <w:rPr>
          <w:rFonts w:ascii="Arial" w:hAnsi="Arial" w:cs="Arial"/>
          <w:bCs/>
          <w:sz w:val="24"/>
          <w:szCs w:val="24"/>
          <w:lang w:val="es-DO"/>
        </w:rPr>
        <w:t>un modelo a seguir</w:t>
      </w:r>
      <w:proofErr w:type="gramEnd"/>
      <w:r w:rsidRPr="0015214A">
        <w:rPr>
          <w:rFonts w:ascii="Arial" w:hAnsi="Arial" w:cs="Arial"/>
          <w:bCs/>
          <w:sz w:val="24"/>
          <w:szCs w:val="24"/>
          <w:lang w:val="es-DO"/>
        </w:rPr>
        <w:t xml:space="preserve"> fuerte para el empleado y puede despertar pasión dentro del trabajador y resaltar los aspectos de desempeño mejores y más productivos del empleado.</w:t>
      </w:r>
    </w:p>
    <w:p w14:paraId="342D129F" w14:textId="77777777" w:rsidR="00717567" w:rsidRPr="0015214A" w:rsidRDefault="001F43B8" w:rsidP="002867A1">
      <w:pPr>
        <w:pStyle w:val="ListParagraph"/>
        <w:numPr>
          <w:ilvl w:val="0"/>
          <w:numId w:val="11"/>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Motivación inspiradora. El líder genera espíritu de equipo, entusiasmo y positividad dentro del grupo de trabajo, equipo o negocio debido a la capacidad del líder de comunicar de manera eficiente e inspiradora las metas, expectativas, visión y misión de la organización</w:t>
      </w:r>
      <w:r w:rsidR="00717567" w:rsidRPr="0015214A">
        <w:rPr>
          <w:rFonts w:ascii="Arial" w:hAnsi="Arial" w:cs="Arial"/>
          <w:bCs/>
          <w:sz w:val="24"/>
          <w:szCs w:val="24"/>
          <w:lang w:val="es-DO"/>
        </w:rPr>
        <w:t>.</w:t>
      </w:r>
    </w:p>
    <w:p w14:paraId="4971864F" w14:textId="4EB7F53F" w:rsidR="00BB5A5A" w:rsidRPr="0015214A" w:rsidRDefault="001F43B8" w:rsidP="002867A1">
      <w:pPr>
        <w:pStyle w:val="ListParagraph"/>
        <w:numPr>
          <w:ilvl w:val="0"/>
          <w:numId w:val="11"/>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Estimulación intelectual: el líder alienta y capacita a los empleados / seguidores para ser pioneros en los agentes de cambio y solucionadores de problemas para resolver creativamente los problemas e iniciar la innovación en la organización;</w:t>
      </w:r>
    </w:p>
    <w:p w14:paraId="10BC20A4" w14:textId="6D6F8332" w:rsidR="001F43B8" w:rsidRPr="0015214A" w:rsidRDefault="001F43B8" w:rsidP="000A1717">
      <w:pPr>
        <w:spacing w:after="0" w:line="480" w:lineRule="auto"/>
        <w:ind w:firstLine="360"/>
        <w:rPr>
          <w:rFonts w:ascii="Arial" w:hAnsi="Arial" w:cs="Arial"/>
          <w:sz w:val="24"/>
          <w:szCs w:val="24"/>
          <w:lang w:val="es-DO"/>
        </w:rPr>
      </w:pPr>
      <w:proofErr w:type="spellStart"/>
      <w:r w:rsidRPr="0015214A">
        <w:rPr>
          <w:rFonts w:ascii="Arial" w:hAnsi="Arial" w:cs="Arial"/>
          <w:bCs/>
          <w:sz w:val="24"/>
          <w:szCs w:val="24"/>
          <w:lang w:val="es-DO"/>
        </w:rPr>
        <w:t>Vinger</w:t>
      </w:r>
      <w:proofErr w:type="spellEnd"/>
      <w:r w:rsidRPr="0015214A">
        <w:rPr>
          <w:rFonts w:ascii="Arial" w:hAnsi="Arial" w:cs="Arial"/>
          <w:bCs/>
          <w:sz w:val="24"/>
          <w:szCs w:val="24"/>
          <w:lang w:val="es-DO"/>
        </w:rPr>
        <w:t xml:space="preserve"> (2009) describió los componentes esenciales del liderazgo transformacional que permiten a los líderes o gerentes motivar a los seguidores o empleados a hacer más y desempeñarse mejor de lo esperado inicialmente: Consideración individual: el líder dedica tiempo y esfuerzo a establecer una relación y una conexión personal con el empleado / seguidor y gane confianza para acceder a los niveles de habilidad con fines de entrenamiento, desarrollo y capacitación</w:t>
      </w:r>
      <w:r w:rsidR="00717567" w:rsidRPr="0015214A">
        <w:rPr>
          <w:rFonts w:ascii="Arial" w:hAnsi="Arial" w:cs="Arial"/>
          <w:bCs/>
          <w:sz w:val="24"/>
          <w:szCs w:val="24"/>
          <w:lang w:val="es-DO"/>
        </w:rPr>
        <w:t xml:space="preserve">. </w:t>
      </w:r>
      <w:r w:rsidRPr="0015214A">
        <w:rPr>
          <w:rFonts w:ascii="Arial" w:hAnsi="Arial" w:cs="Arial"/>
          <w:bCs/>
          <w:sz w:val="24"/>
          <w:szCs w:val="24"/>
          <w:lang w:val="es-DO"/>
        </w:rPr>
        <w:t xml:space="preserve">Bass (1990) </w:t>
      </w:r>
      <w:r w:rsidR="00717567" w:rsidRPr="0015214A">
        <w:rPr>
          <w:rFonts w:ascii="Arial" w:hAnsi="Arial" w:cs="Arial"/>
          <w:bCs/>
          <w:sz w:val="24"/>
          <w:szCs w:val="24"/>
          <w:lang w:val="es-DO"/>
        </w:rPr>
        <w:t>concluye que el liderazgo transformacional maximiza la moral y productividad de los trabajadores, porque le permite al líder mostrar más como ser, que como hacer.</w:t>
      </w:r>
      <w:r w:rsidRPr="0015214A">
        <w:rPr>
          <w:rFonts w:ascii="Arial" w:hAnsi="Arial" w:cs="Arial"/>
          <w:bCs/>
          <w:sz w:val="24"/>
          <w:szCs w:val="24"/>
          <w:lang w:val="es-DO"/>
        </w:rPr>
        <w:t xml:space="preserve">  </w:t>
      </w:r>
      <w:r w:rsidR="00B72A62" w:rsidRPr="0015214A">
        <w:rPr>
          <w:rFonts w:ascii="Arial" w:hAnsi="Arial" w:cs="Arial"/>
          <w:bCs/>
          <w:sz w:val="24"/>
          <w:szCs w:val="24"/>
          <w:lang w:val="es-DO"/>
        </w:rPr>
        <w:t>El liderazgo transformacional enfatiza la importancia de los valores éticos y desarrolla a los seguidores para que lleguen a ser líderes por ellos mismos</w:t>
      </w:r>
      <w:r w:rsidR="00D8672C" w:rsidRPr="0015214A">
        <w:rPr>
          <w:rFonts w:ascii="Arial" w:hAnsi="Arial" w:cs="Arial"/>
          <w:sz w:val="24"/>
          <w:szCs w:val="24"/>
          <w:lang w:val="es-DO"/>
        </w:rPr>
        <w:t xml:space="preserve"> </w:t>
      </w:r>
      <w:proofErr w:type="spellStart"/>
      <w:r w:rsidR="00D8672C" w:rsidRPr="00B65062">
        <w:rPr>
          <w:rFonts w:ascii="Arial" w:hAnsi="Arial" w:cs="Arial"/>
          <w:sz w:val="24"/>
          <w:szCs w:val="24"/>
          <w:lang w:val="es-DO"/>
        </w:rPr>
        <w:t>Riggio</w:t>
      </w:r>
      <w:proofErr w:type="spellEnd"/>
      <w:r w:rsidR="00D8672C" w:rsidRPr="00B65062">
        <w:rPr>
          <w:rFonts w:ascii="Arial" w:hAnsi="Arial" w:cs="Arial"/>
          <w:sz w:val="24"/>
          <w:szCs w:val="24"/>
          <w:lang w:val="es-DO"/>
        </w:rPr>
        <w:t xml:space="preserve"> </w:t>
      </w:r>
      <w:r w:rsidR="00B72A62" w:rsidRPr="00B65062">
        <w:rPr>
          <w:rFonts w:ascii="Arial" w:hAnsi="Arial" w:cs="Arial"/>
          <w:sz w:val="24"/>
          <w:szCs w:val="24"/>
          <w:lang w:val="es-DO"/>
        </w:rPr>
        <w:t>(</w:t>
      </w:r>
      <w:r w:rsidR="00D8672C" w:rsidRPr="00B65062">
        <w:rPr>
          <w:rFonts w:ascii="Arial" w:hAnsi="Arial" w:cs="Arial"/>
          <w:sz w:val="24"/>
          <w:szCs w:val="24"/>
          <w:lang w:val="es-DO"/>
        </w:rPr>
        <w:t>2013).</w:t>
      </w:r>
      <w:r w:rsidR="00B72A62" w:rsidRPr="00B65062">
        <w:rPr>
          <w:rFonts w:ascii="Arial" w:hAnsi="Arial" w:cs="Arial"/>
          <w:sz w:val="24"/>
          <w:szCs w:val="24"/>
          <w:lang w:val="es-DO"/>
        </w:rPr>
        <w:t xml:space="preserve"> </w:t>
      </w:r>
      <w:proofErr w:type="gramStart"/>
      <w:r w:rsidR="00B72A62" w:rsidRPr="0015214A">
        <w:rPr>
          <w:rFonts w:ascii="Arial" w:hAnsi="Arial" w:cs="Arial"/>
          <w:sz w:val="24"/>
          <w:szCs w:val="24"/>
          <w:lang w:val="es-DO"/>
        </w:rPr>
        <w:t>De acuerdo a</w:t>
      </w:r>
      <w:proofErr w:type="gramEnd"/>
      <w:r w:rsidR="00D8672C" w:rsidRPr="0015214A">
        <w:rPr>
          <w:rFonts w:ascii="Arial" w:hAnsi="Arial" w:cs="Arial"/>
          <w:sz w:val="24"/>
          <w:szCs w:val="24"/>
          <w:lang w:val="es-DO"/>
        </w:rPr>
        <w:t xml:space="preserve"> Burns</w:t>
      </w:r>
      <w:r w:rsidR="00B72A62" w:rsidRPr="0015214A">
        <w:rPr>
          <w:rFonts w:ascii="Arial" w:hAnsi="Arial" w:cs="Arial"/>
          <w:sz w:val="24"/>
          <w:szCs w:val="24"/>
          <w:lang w:val="es-DO"/>
        </w:rPr>
        <w:t xml:space="preserve"> (</w:t>
      </w:r>
      <w:r w:rsidR="00967621" w:rsidRPr="0015214A">
        <w:rPr>
          <w:rFonts w:ascii="Arial" w:hAnsi="Arial" w:cs="Arial"/>
          <w:sz w:val="24"/>
          <w:szCs w:val="24"/>
          <w:lang w:val="es-DO"/>
        </w:rPr>
        <w:t>2003</w:t>
      </w:r>
      <w:r w:rsidR="00B72A62" w:rsidRPr="0015214A">
        <w:rPr>
          <w:rFonts w:ascii="Arial" w:hAnsi="Arial" w:cs="Arial"/>
          <w:sz w:val="24"/>
          <w:szCs w:val="24"/>
          <w:lang w:val="es-DO"/>
        </w:rPr>
        <w:t>)</w:t>
      </w:r>
      <w:r w:rsidR="00D8672C" w:rsidRPr="0015214A">
        <w:rPr>
          <w:rFonts w:ascii="Arial" w:hAnsi="Arial" w:cs="Arial"/>
          <w:sz w:val="24"/>
          <w:szCs w:val="24"/>
          <w:lang w:val="es-DO"/>
        </w:rPr>
        <w:t xml:space="preserve">, </w:t>
      </w:r>
      <w:r w:rsidR="00B72A62" w:rsidRPr="0015214A">
        <w:rPr>
          <w:rFonts w:ascii="Arial" w:hAnsi="Arial" w:cs="Arial"/>
          <w:sz w:val="24"/>
          <w:szCs w:val="24"/>
          <w:lang w:val="es-DO"/>
        </w:rPr>
        <w:t>la transformación del liderazgo ocurre cuando una o más personas se relacionan de una forma que tanto líderes como seguidores se elevan el uno al otro a un nivel más alta de motivación y moralidad.</w:t>
      </w:r>
      <w:r w:rsidR="00D8672C" w:rsidRPr="0015214A">
        <w:rPr>
          <w:rFonts w:ascii="Arial" w:hAnsi="Arial" w:cs="Arial"/>
          <w:sz w:val="24"/>
          <w:szCs w:val="24"/>
          <w:lang w:val="es-DO"/>
        </w:rPr>
        <w:t xml:space="preserve"> </w:t>
      </w:r>
      <w:r w:rsidR="00653744" w:rsidRPr="0015214A">
        <w:rPr>
          <w:rFonts w:ascii="Arial" w:hAnsi="Arial" w:cs="Arial"/>
          <w:sz w:val="24"/>
          <w:szCs w:val="24"/>
          <w:lang w:val="es-DO"/>
        </w:rPr>
        <w:t xml:space="preserve">Bass y </w:t>
      </w:r>
      <w:proofErr w:type="spellStart"/>
      <w:r w:rsidR="00653744" w:rsidRPr="0015214A">
        <w:rPr>
          <w:rFonts w:ascii="Arial" w:hAnsi="Arial" w:cs="Arial"/>
          <w:sz w:val="24"/>
          <w:szCs w:val="24"/>
          <w:lang w:val="es-DO"/>
        </w:rPr>
        <w:t>Steidlmeier</w:t>
      </w:r>
      <w:proofErr w:type="spellEnd"/>
      <w:r w:rsidR="00653744" w:rsidRPr="0015214A">
        <w:rPr>
          <w:rFonts w:ascii="Arial" w:hAnsi="Arial" w:cs="Arial"/>
          <w:sz w:val="24"/>
          <w:szCs w:val="24"/>
          <w:lang w:val="es-DO"/>
        </w:rPr>
        <w:t xml:space="preserve"> (1999) todos los component</w:t>
      </w:r>
      <w:r w:rsidR="004E7C45" w:rsidRPr="0015214A">
        <w:rPr>
          <w:rFonts w:ascii="Arial" w:hAnsi="Arial" w:cs="Arial"/>
          <w:sz w:val="24"/>
          <w:szCs w:val="24"/>
          <w:lang w:val="es-DO"/>
        </w:rPr>
        <w:t>e</w:t>
      </w:r>
      <w:r w:rsidR="00653744" w:rsidRPr="0015214A">
        <w:rPr>
          <w:rFonts w:ascii="Arial" w:hAnsi="Arial" w:cs="Arial"/>
          <w:sz w:val="24"/>
          <w:szCs w:val="24"/>
          <w:lang w:val="es-DO"/>
        </w:rPr>
        <w:t xml:space="preserve">s del liderazgo transformacional tienen una dimensione tica. </w:t>
      </w:r>
    </w:p>
    <w:p w14:paraId="21315C50" w14:textId="5DBB2FCD" w:rsidR="00D8672C" w:rsidRPr="0015214A" w:rsidRDefault="00F54880" w:rsidP="008D51B9">
      <w:pPr>
        <w:spacing w:after="0" w:line="480" w:lineRule="auto"/>
        <w:jc w:val="center"/>
        <w:rPr>
          <w:rFonts w:ascii="Arial" w:hAnsi="Arial" w:cs="Arial"/>
          <w:b/>
          <w:sz w:val="24"/>
          <w:szCs w:val="24"/>
          <w:lang w:val="es-DO"/>
        </w:rPr>
      </w:pPr>
      <w:r w:rsidRPr="0015214A">
        <w:rPr>
          <w:rFonts w:ascii="Arial" w:hAnsi="Arial" w:cs="Arial"/>
          <w:b/>
          <w:bCs/>
          <w:sz w:val="24"/>
          <w:szCs w:val="24"/>
          <w:lang w:val="es-DO"/>
        </w:rPr>
        <w:t>Características de un Liderazgo ético</w:t>
      </w:r>
    </w:p>
    <w:p w14:paraId="2AB0B216" w14:textId="51518EEA" w:rsidR="00735631" w:rsidRPr="0015214A" w:rsidRDefault="00D8672C" w:rsidP="002867A1">
      <w:pPr>
        <w:spacing w:after="0" w:line="480" w:lineRule="auto"/>
        <w:ind w:firstLine="720"/>
        <w:rPr>
          <w:rFonts w:ascii="Arial" w:hAnsi="Arial" w:cs="Arial"/>
          <w:sz w:val="24"/>
          <w:szCs w:val="24"/>
          <w:lang w:val="es-DO"/>
        </w:rPr>
      </w:pPr>
      <w:r w:rsidRPr="0015214A">
        <w:rPr>
          <w:rFonts w:ascii="Arial" w:hAnsi="Arial" w:cs="Arial"/>
          <w:sz w:val="24"/>
          <w:szCs w:val="24"/>
          <w:lang w:val="es-DO"/>
        </w:rPr>
        <w:t>Brown, Treviño, and Harrison (2005) defin</w:t>
      </w:r>
      <w:r w:rsidR="00735631" w:rsidRPr="0015214A">
        <w:rPr>
          <w:rFonts w:ascii="Arial" w:hAnsi="Arial" w:cs="Arial"/>
          <w:sz w:val="24"/>
          <w:szCs w:val="24"/>
          <w:lang w:val="es-DO"/>
        </w:rPr>
        <w:t>ieron el liderazgo ético como la demostración de normativas apropiadas mostradas a través de la acción personal y</w:t>
      </w:r>
    </w:p>
    <w:p w14:paraId="0C798E7E" w14:textId="63B01355" w:rsidR="00E268C6" w:rsidRPr="0015214A" w:rsidRDefault="00735631" w:rsidP="002867A1">
      <w:pPr>
        <w:spacing w:after="0" w:line="480" w:lineRule="auto"/>
        <w:rPr>
          <w:rFonts w:ascii="Arial" w:hAnsi="Arial" w:cs="Arial"/>
          <w:sz w:val="24"/>
          <w:szCs w:val="24"/>
          <w:lang w:val="es-DO"/>
        </w:rPr>
      </w:pPr>
      <w:r w:rsidRPr="0015214A">
        <w:rPr>
          <w:rFonts w:ascii="Arial" w:hAnsi="Arial" w:cs="Arial"/>
          <w:sz w:val="24"/>
          <w:szCs w:val="24"/>
          <w:lang w:val="es-DO"/>
        </w:rPr>
        <w:t>relaciones interpersonales, y la promoción de tal conducta a los seguidores a través de la comunicación bidireccional, el refuerzo y la toma de decisiones. Se asociaron liderazgo ético con confianza en el líder, honestidad, comportamiento considerado, interacción justicia y liderazgo carismático socializado.</w:t>
      </w:r>
    </w:p>
    <w:p w14:paraId="20F4F83A" w14:textId="24392AE1" w:rsidR="00F945B0" w:rsidRPr="0015214A" w:rsidRDefault="00E268C6" w:rsidP="004730EA">
      <w:pPr>
        <w:autoSpaceDE w:val="0"/>
        <w:autoSpaceDN w:val="0"/>
        <w:adjustRightInd w:val="0"/>
        <w:spacing w:after="0" w:line="480" w:lineRule="auto"/>
        <w:ind w:firstLine="720"/>
        <w:rPr>
          <w:rFonts w:ascii="Arial" w:hAnsi="Arial" w:cs="Arial"/>
          <w:sz w:val="24"/>
          <w:szCs w:val="24"/>
          <w:highlight w:val="green"/>
          <w:lang w:val="es-DO"/>
        </w:rPr>
      </w:pPr>
      <w:r w:rsidRPr="0015214A">
        <w:rPr>
          <w:rFonts w:ascii="Arial" w:hAnsi="Arial" w:cs="Arial"/>
          <w:bCs/>
          <w:sz w:val="24"/>
          <w:szCs w:val="24"/>
          <w:lang w:val="es-DO"/>
        </w:rPr>
        <w:t xml:space="preserve">Los líderes éticos saben actuar en el momento correcto y por las razones correctas. Linda Fisher Thornton (2013), autora del libro 7 </w:t>
      </w:r>
      <w:proofErr w:type="spellStart"/>
      <w:r w:rsidRPr="0015214A">
        <w:rPr>
          <w:rFonts w:ascii="Arial" w:hAnsi="Arial" w:cs="Arial"/>
          <w:bCs/>
          <w:sz w:val="24"/>
          <w:szCs w:val="24"/>
          <w:lang w:val="es-DO"/>
        </w:rPr>
        <w:t>Lenses</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Learning</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the</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Principles</w:t>
      </w:r>
      <w:proofErr w:type="spellEnd"/>
      <w:r w:rsidRPr="0015214A">
        <w:rPr>
          <w:rFonts w:ascii="Arial" w:hAnsi="Arial" w:cs="Arial"/>
          <w:bCs/>
          <w:sz w:val="24"/>
          <w:szCs w:val="24"/>
          <w:lang w:val="es-DO"/>
        </w:rPr>
        <w:t xml:space="preserve"> and </w:t>
      </w:r>
      <w:proofErr w:type="spellStart"/>
      <w:r w:rsidRPr="0015214A">
        <w:rPr>
          <w:rFonts w:ascii="Arial" w:hAnsi="Arial" w:cs="Arial"/>
          <w:bCs/>
          <w:sz w:val="24"/>
          <w:szCs w:val="24"/>
          <w:lang w:val="es-DO"/>
        </w:rPr>
        <w:t>Practices</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of</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Ethical</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Leadership</w:t>
      </w:r>
      <w:proofErr w:type="spellEnd"/>
      <w:r w:rsidRPr="0015214A">
        <w:rPr>
          <w:rFonts w:ascii="Arial" w:hAnsi="Arial" w:cs="Arial"/>
          <w:bCs/>
          <w:sz w:val="24"/>
          <w:szCs w:val="24"/>
          <w:lang w:val="es-DO"/>
        </w:rPr>
        <w:t>, señala que "los líderes éticos tienen un tremendo impacto sobre cómo se comportan las personas en sus organizaciones y lo que logran".</w:t>
      </w:r>
      <w:r w:rsidR="004730EA">
        <w:rPr>
          <w:rFonts w:ascii="Arial" w:hAnsi="Arial" w:cs="Arial"/>
          <w:bCs/>
          <w:sz w:val="24"/>
          <w:szCs w:val="24"/>
          <w:lang w:val="es-DO"/>
        </w:rPr>
        <w:t xml:space="preserve"> </w:t>
      </w:r>
      <w:r w:rsidRPr="0015214A">
        <w:rPr>
          <w:rFonts w:ascii="Arial" w:hAnsi="Arial" w:cs="Arial"/>
          <w:bCs/>
          <w:sz w:val="24"/>
          <w:szCs w:val="24"/>
          <w:lang w:val="es-DO"/>
        </w:rPr>
        <w:t xml:space="preserve">El liderazgo ético exige que un líder tenga un marco ético coherente que guíe sus decisiones y acciones todo el tiempo, no sólo en situaciones particulares. </w:t>
      </w:r>
      <w:proofErr w:type="spellStart"/>
      <w:r w:rsidR="00F945B0" w:rsidRPr="0015214A">
        <w:rPr>
          <w:rFonts w:ascii="Arial" w:hAnsi="Arial" w:cs="Arial"/>
          <w:sz w:val="24"/>
          <w:szCs w:val="24"/>
          <w:lang w:val="es-DO"/>
        </w:rPr>
        <w:t>Groner</w:t>
      </w:r>
      <w:proofErr w:type="spellEnd"/>
      <w:r w:rsidR="00F945B0" w:rsidRPr="0015214A">
        <w:rPr>
          <w:rFonts w:ascii="Arial" w:hAnsi="Arial" w:cs="Arial"/>
          <w:sz w:val="24"/>
          <w:szCs w:val="24"/>
          <w:lang w:val="es-DO"/>
        </w:rPr>
        <w:t xml:space="preserve"> (1996) encontró que el liderazgo ético descansa en cuatro valores básicos.</w:t>
      </w:r>
    </w:p>
    <w:p w14:paraId="47DC1ED1" w14:textId="641661BB" w:rsidR="00E268C6" w:rsidRPr="0015214A" w:rsidRDefault="00F945B0" w:rsidP="0015214A">
      <w:pPr>
        <w:spacing w:after="0" w:line="480" w:lineRule="auto"/>
        <w:rPr>
          <w:rFonts w:ascii="Arial" w:hAnsi="Arial" w:cs="Arial"/>
          <w:sz w:val="24"/>
          <w:szCs w:val="24"/>
          <w:lang w:val="es-DO"/>
        </w:rPr>
      </w:pPr>
      <w:r w:rsidRPr="0015214A">
        <w:rPr>
          <w:rFonts w:ascii="Arial" w:hAnsi="Arial" w:cs="Arial"/>
          <w:sz w:val="24"/>
          <w:szCs w:val="24"/>
          <w:lang w:val="es-DO"/>
        </w:rPr>
        <w:t>(a) honest</w:t>
      </w:r>
      <w:r w:rsidR="00AC209C" w:rsidRPr="0015214A">
        <w:rPr>
          <w:rFonts w:ascii="Arial" w:hAnsi="Arial" w:cs="Arial"/>
          <w:sz w:val="24"/>
          <w:szCs w:val="24"/>
          <w:lang w:val="es-DO"/>
        </w:rPr>
        <w:t>idad</w:t>
      </w:r>
      <w:r w:rsidRPr="0015214A">
        <w:rPr>
          <w:rFonts w:ascii="Arial" w:hAnsi="Arial" w:cs="Arial"/>
          <w:sz w:val="24"/>
          <w:szCs w:val="24"/>
          <w:lang w:val="es-DO"/>
        </w:rPr>
        <w:t>, (b) integri</w:t>
      </w:r>
      <w:r w:rsidR="00AC209C" w:rsidRPr="0015214A">
        <w:rPr>
          <w:rFonts w:ascii="Arial" w:hAnsi="Arial" w:cs="Arial"/>
          <w:sz w:val="24"/>
          <w:szCs w:val="24"/>
          <w:lang w:val="es-DO"/>
        </w:rPr>
        <w:t>dad</w:t>
      </w:r>
      <w:r w:rsidRPr="0015214A">
        <w:rPr>
          <w:rFonts w:ascii="Arial" w:hAnsi="Arial" w:cs="Arial"/>
          <w:sz w:val="24"/>
          <w:szCs w:val="24"/>
          <w:lang w:val="es-DO"/>
        </w:rPr>
        <w:t xml:space="preserve">, (c) </w:t>
      </w:r>
      <w:r w:rsidR="00D93BEF" w:rsidRPr="0015214A">
        <w:rPr>
          <w:rFonts w:ascii="Arial" w:hAnsi="Arial" w:cs="Arial"/>
          <w:sz w:val="24"/>
          <w:szCs w:val="24"/>
          <w:lang w:val="es-DO"/>
        </w:rPr>
        <w:t>responsabilidad</w:t>
      </w:r>
      <w:r w:rsidRPr="0015214A">
        <w:rPr>
          <w:rFonts w:ascii="Arial" w:hAnsi="Arial" w:cs="Arial"/>
          <w:sz w:val="24"/>
          <w:szCs w:val="24"/>
          <w:lang w:val="es-DO"/>
        </w:rPr>
        <w:t xml:space="preserve">, and (d) </w:t>
      </w:r>
      <w:r w:rsidR="00AC209C" w:rsidRPr="0015214A">
        <w:rPr>
          <w:rFonts w:ascii="Arial" w:hAnsi="Arial" w:cs="Arial"/>
          <w:sz w:val="24"/>
          <w:szCs w:val="24"/>
          <w:lang w:val="es-DO"/>
        </w:rPr>
        <w:t>justiciar o equidad</w:t>
      </w:r>
      <w:r w:rsidRPr="0015214A">
        <w:rPr>
          <w:rFonts w:ascii="Arial" w:hAnsi="Arial" w:cs="Arial"/>
          <w:sz w:val="24"/>
          <w:szCs w:val="24"/>
          <w:lang w:val="es-DO"/>
        </w:rPr>
        <w:t xml:space="preserve">. </w:t>
      </w:r>
      <w:proofErr w:type="spellStart"/>
      <w:r w:rsidRPr="0015214A">
        <w:rPr>
          <w:rFonts w:ascii="Arial" w:hAnsi="Arial" w:cs="Arial"/>
          <w:sz w:val="24"/>
          <w:szCs w:val="24"/>
          <w:lang w:val="es-DO"/>
        </w:rPr>
        <w:t>Lennick</w:t>
      </w:r>
      <w:proofErr w:type="spellEnd"/>
      <w:r w:rsidR="00AC209C" w:rsidRPr="0015214A">
        <w:rPr>
          <w:rFonts w:ascii="Arial" w:hAnsi="Arial" w:cs="Arial"/>
          <w:sz w:val="24"/>
          <w:szCs w:val="24"/>
          <w:lang w:val="es-DO"/>
        </w:rPr>
        <w:t xml:space="preserve"> y</w:t>
      </w:r>
      <w:r w:rsidRPr="0015214A">
        <w:rPr>
          <w:rFonts w:ascii="Arial" w:hAnsi="Arial" w:cs="Arial"/>
          <w:sz w:val="24"/>
          <w:szCs w:val="24"/>
          <w:lang w:val="es-DO"/>
        </w:rPr>
        <w:t xml:space="preserve"> Kiel (2012) </w:t>
      </w:r>
      <w:r w:rsidR="00D93BEF" w:rsidRPr="0015214A">
        <w:rPr>
          <w:rFonts w:ascii="Arial" w:hAnsi="Arial" w:cs="Arial"/>
          <w:sz w:val="24"/>
          <w:szCs w:val="24"/>
          <w:lang w:val="es-DO"/>
        </w:rPr>
        <w:t xml:space="preserve">dicen, que los componentes claves de un líder moral son: </w:t>
      </w:r>
      <w:r w:rsidRPr="0015214A">
        <w:rPr>
          <w:rFonts w:ascii="Arial" w:hAnsi="Arial" w:cs="Arial"/>
          <w:sz w:val="24"/>
          <w:szCs w:val="24"/>
          <w:lang w:val="es-DO"/>
        </w:rPr>
        <w:t xml:space="preserve"> integri</w:t>
      </w:r>
      <w:r w:rsidR="00D93BEF" w:rsidRPr="0015214A">
        <w:rPr>
          <w:rFonts w:ascii="Arial" w:hAnsi="Arial" w:cs="Arial"/>
          <w:sz w:val="24"/>
          <w:szCs w:val="24"/>
          <w:lang w:val="es-DO"/>
        </w:rPr>
        <w:t>dad</w:t>
      </w:r>
      <w:r w:rsidRPr="0015214A">
        <w:rPr>
          <w:rFonts w:ascii="Arial" w:hAnsi="Arial" w:cs="Arial"/>
          <w:sz w:val="24"/>
          <w:szCs w:val="24"/>
          <w:lang w:val="es-DO"/>
        </w:rPr>
        <w:t xml:space="preserve">, </w:t>
      </w:r>
      <w:r w:rsidR="00D93BEF" w:rsidRPr="0015214A">
        <w:rPr>
          <w:rFonts w:ascii="Arial" w:hAnsi="Arial" w:cs="Arial"/>
          <w:sz w:val="24"/>
          <w:szCs w:val="24"/>
          <w:lang w:val="es-DO"/>
        </w:rPr>
        <w:t>responsabilidad</w:t>
      </w:r>
      <w:r w:rsidRPr="0015214A">
        <w:rPr>
          <w:rFonts w:ascii="Arial" w:hAnsi="Arial" w:cs="Arial"/>
          <w:sz w:val="24"/>
          <w:szCs w:val="24"/>
          <w:lang w:val="es-DO"/>
        </w:rPr>
        <w:t xml:space="preserve">, </w:t>
      </w:r>
      <w:r w:rsidR="00D93BEF" w:rsidRPr="0015214A">
        <w:rPr>
          <w:rFonts w:ascii="Arial" w:hAnsi="Arial" w:cs="Arial"/>
          <w:sz w:val="24"/>
          <w:szCs w:val="24"/>
          <w:lang w:val="es-DO"/>
        </w:rPr>
        <w:t>compasión</w:t>
      </w:r>
      <w:r w:rsidRPr="0015214A">
        <w:rPr>
          <w:rFonts w:ascii="Arial" w:hAnsi="Arial" w:cs="Arial"/>
          <w:sz w:val="24"/>
          <w:szCs w:val="24"/>
          <w:lang w:val="es-DO"/>
        </w:rPr>
        <w:t xml:space="preserve">, and </w:t>
      </w:r>
      <w:r w:rsidR="00D93BEF" w:rsidRPr="0015214A">
        <w:rPr>
          <w:rFonts w:ascii="Arial" w:hAnsi="Arial" w:cs="Arial"/>
          <w:sz w:val="24"/>
          <w:szCs w:val="24"/>
          <w:lang w:val="es-DO"/>
        </w:rPr>
        <w:t>perdón</w:t>
      </w:r>
      <w:r w:rsidRPr="0015214A">
        <w:rPr>
          <w:rFonts w:ascii="Arial" w:hAnsi="Arial" w:cs="Arial"/>
          <w:sz w:val="24"/>
          <w:szCs w:val="24"/>
          <w:lang w:val="es-DO"/>
        </w:rPr>
        <w:t>.</w:t>
      </w:r>
    </w:p>
    <w:p w14:paraId="74EE9B4D" w14:textId="2A29C6BB" w:rsidR="00E268C6" w:rsidRPr="0015214A" w:rsidRDefault="00E268C6" w:rsidP="008D51B9">
      <w:pPr>
        <w:spacing w:after="0" w:line="480" w:lineRule="auto"/>
        <w:jc w:val="center"/>
        <w:rPr>
          <w:rFonts w:ascii="Arial" w:hAnsi="Arial" w:cs="Arial"/>
          <w:b/>
          <w:sz w:val="24"/>
          <w:szCs w:val="24"/>
          <w:lang w:val="es-DO"/>
        </w:rPr>
      </w:pPr>
      <w:r w:rsidRPr="0015214A">
        <w:rPr>
          <w:rFonts w:ascii="Arial" w:hAnsi="Arial" w:cs="Arial"/>
          <w:b/>
          <w:sz w:val="24"/>
          <w:szCs w:val="24"/>
          <w:lang w:val="es-DO"/>
        </w:rPr>
        <w:t xml:space="preserve">Componentes del liderazgo </w:t>
      </w:r>
      <w:r w:rsidR="0015214A" w:rsidRPr="0015214A">
        <w:rPr>
          <w:rFonts w:ascii="Arial" w:hAnsi="Arial" w:cs="Arial"/>
          <w:b/>
          <w:sz w:val="24"/>
          <w:szCs w:val="24"/>
          <w:lang w:val="es-DO"/>
        </w:rPr>
        <w:t>ético</w:t>
      </w:r>
    </w:p>
    <w:p w14:paraId="5506DB7B" w14:textId="4E6AA69C" w:rsidR="00BB5A5A" w:rsidRPr="0015214A" w:rsidRDefault="00F54880" w:rsidP="002867A1">
      <w:pPr>
        <w:pStyle w:val="ListParagraph"/>
        <w:numPr>
          <w:ilvl w:val="0"/>
          <w:numId w:val="16"/>
        </w:numPr>
        <w:spacing w:after="0" w:line="480" w:lineRule="auto"/>
        <w:rPr>
          <w:rFonts w:ascii="Arial" w:hAnsi="Arial" w:cs="Arial"/>
          <w:bCs/>
          <w:sz w:val="24"/>
          <w:szCs w:val="24"/>
          <w:lang w:val="es-DO"/>
        </w:rPr>
      </w:pPr>
      <w:r w:rsidRPr="0015214A">
        <w:rPr>
          <w:rFonts w:ascii="Arial" w:hAnsi="Arial" w:cs="Arial"/>
          <w:bCs/>
          <w:sz w:val="24"/>
          <w:szCs w:val="24"/>
          <w:lang w:val="es-DO"/>
        </w:rPr>
        <w:t xml:space="preserve">Integridad. Tiene que ver con lo que la persona es en su interior, lo que genuinamente gobierna todos sus actos. A esto se le llama “Carácter”. </w:t>
      </w:r>
    </w:p>
    <w:p w14:paraId="1FDFF8CC" w14:textId="77777777" w:rsidR="00003EDF" w:rsidRDefault="00F54880" w:rsidP="004730EA">
      <w:pPr>
        <w:pStyle w:val="ListParagraph"/>
        <w:numPr>
          <w:ilvl w:val="0"/>
          <w:numId w:val="13"/>
        </w:numPr>
        <w:autoSpaceDE w:val="0"/>
        <w:autoSpaceDN w:val="0"/>
        <w:adjustRightInd w:val="0"/>
        <w:spacing w:after="0" w:line="240" w:lineRule="auto"/>
        <w:rPr>
          <w:rFonts w:ascii="Arial" w:hAnsi="Arial" w:cs="Arial"/>
          <w:bCs/>
          <w:sz w:val="24"/>
          <w:szCs w:val="24"/>
          <w:lang w:val="es-DO"/>
        </w:rPr>
      </w:pPr>
      <w:r w:rsidRPr="0015214A">
        <w:rPr>
          <w:rFonts w:ascii="Arial" w:hAnsi="Arial" w:cs="Arial"/>
          <w:bCs/>
          <w:sz w:val="24"/>
          <w:szCs w:val="24"/>
          <w:lang w:val="es-DO"/>
        </w:rPr>
        <w:t xml:space="preserve">Respeto. </w:t>
      </w:r>
      <w:r w:rsidR="0015214A" w:rsidRPr="0015214A">
        <w:rPr>
          <w:rFonts w:ascii="Arial" w:hAnsi="Arial" w:cs="Arial"/>
          <w:bCs/>
          <w:sz w:val="24"/>
          <w:szCs w:val="24"/>
          <w:lang w:val="es-DO"/>
        </w:rPr>
        <w:t>Jesús</w:t>
      </w:r>
      <w:r w:rsidR="00665612" w:rsidRPr="0015214A">
        <w:rPr>
          <w:rFonts w:ascii="Arial" w:hAnsi="Arial" w:cs="Arial"/>
          <w:bCs/>
          <w:sz w:val="24"/>
          <w:szCs w:val="24"/>
          <w:lang w:val="es-DO"/>
        </w:rPr>
        <w:t xml:space="preserve"> dijo</w:t>
      </w:r>
      <w:r w:rsidRPr="0015214A">
        <w:rPr>
          <w:rFonts w:ascii="Arial" w:hAnsi="Arial" w:cs="Arial"/>
          <w:bCs/>
          <w:sz w:val="24"/>
          <w:szCs w:val="24"/>
          <w:lang w:val="es-DO"/>
        </w:rPr>
        <w:t>:</w:t>
      </w:r>
      <w:r w:rsidR="00665612" w:rsidRPr="0015214A">
        <w:rPr>
          <w:rFonts w:ascii="Arial" w:hAnsi="Arial" w:cs="Arial"/>
          <w:bCs/>
          <w:sz w:val="24"/>
          <w:szCs w:val="24"/>
          <w:lang w:val="es-DO"/>
        </w:rPr>
        <w:t xml:space="preserve"> </w:t>
      </w:r>
      <w:r w:rsidRPr="0015214A">
        <w:rPr>
          <w:rFonts w:ascii="Arial" w:hAnsi="Arial" w:cs="Arial"/>
          <w:bCs/>
          <w:sz w:val="24"/>
          <w:szCs w:val="24"/>
          <w:lang w:val="es-DO"/>
        </w:rPr>
        <w:t xml:space="preserve">“Lo que quiera que los demás hagan con usted, haga usted </w:t>
      </w:r>
    </w:p>
    <w:p w14:paraId="1027CB65" w14:textId="6838B5B2" w:rsidR="00BB5A5A" w:rsidRDefault="00003EDF" w:rsidP="00003EDF">
      <w:pPr>
        <w:pStyle w:val="ListParagraph"/>
        <w:autoSpaceDE w:val="0"/>
        <w:autoSpaceDN w:val="0"/>
        <w:adjustRightInd w:val="0"/>
        <w:spacing w:after="0" w:line="240" w:lineRule="auto"/>
        <w:rPr>
          <w:rFonts w:ascii="Arial" w:hAnsi="Arial" w:cs="Arial"/>
          <w:bCs/>
          <w:sz w:val="24"/>
          <w:szCs w:val="24"/>
          <w:lang w:val="es-DO"/>
        </w:rPr>
      </w:pPr>
      <w:r>
        <w:rPr>
          <w:rFonts w:ascii="Arial" w:hAnsi="Arial" w:cs="Arial"/>
          <w:bCs/>
          <w:sz w:val="24"/>
          <w:szCs w:val="24"/>
          <w:lang w:val="es-DO"/>
        </w:rPr>
        <w:t xml:space="preserve">                                   </w:t>
      </w:r>
      <w:r w:rsidR="00F54880" w:rsidRPr="0015214A">
        <w:rPr>
          <w:rFonts w:ascii="Arial" w:hAnsi="Arial" w:cs="Arial"/>
          <w:bCs/>
          <w:sz w:val="24"/>
          <w:szCs w:val="24"/>
          <w:lang w:val="es-DO"/>
        </w:rPr>
        <w:t>así con ellos”.</w:t>
      </w:r>
      <w:r w:rsidR="00665612" w:rsidRPr="0015214A">
        <w:rPr>
          <w:rFonts w:ascii="Arial" w:hAnsi="Arial" w:cs="Arial"/>
          <w:bCs/>
          <w:sz w:val="24"/>
          <w:szCs w:val="24"/>
          <w:lang w:val="es-DO"/>
        </w:rPr>
        <w:t xml:space="preserve"> Marcos 10:42-45</w:t>
      </w:r>
    </w:p>
    <w:p w14:paraId="0107083C" w14:textId="77777777" w:rsidR="00003EDF" w:rsidRPr="0015214A" w:rsidRDefault="00003EDF" w:rsidP="00003EDF">
      <w:pPr>
        <w:pStyle w:val="ListParagraph"/>
        <w:autoSpaceDE w:val="0"/>
        <w:autoSpaceDN w:val="0"/>
        <w:adjustRightInd w:val="0"/>
        <w:spacing w:after="0" w:line="240" w:lineRule="auto"/>
        <w:rPr>
          <w:rFonts w:ascii="Arial" w:hAnsi="Arial" w:cs="Arial"/>
          <w:bCs/>
          <w:sz w:val="24"/>
          <w:szCs w:val="24"/>
          <w:lang w:val="es-DO"/>
        </w:rPr>
      </w:pPr>
    </w:p>
    <w:p w14:paraId="11270FE6" w14:textId="77777777" w:rsidR="00BB5A5A" w:rsidRPr="0015214A" w:rsidRDefault="00F54880" w:rsidP="002867A1">
      <w:pPr>
        <w:pStyle w:val="ListParagraph"/>
        <w:numPr>
          <w:ilvl w:val="0"/>
          <w:numId w:val="14"/>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Diligencia. Los líderes son aquellos/as que hacen que las cosas sucedan a</w:t>
      </w:r>
      <w:r w:rsidR="00BB5A5A" w:rsidRPr="0015214A">
        <w:rPr>
          <w:rFonts w:ascii="Arial" w:hAnsi="Arial" w:cs="Arial"/>
          <w:bCs/>
          <w:sz w:val="24"/>
          <w:szCs w:val="24"/>
          <w:lang w:val="es-DO"/>
        </w:rPr>
        <w:t>n</w:t>
      </w:r>
      <w:r w:rsidRPr="0015214A">
        <w:rPr>
          <w:rFonts w:ascii="Arial" w:hAnsi="Arial" w:cs="Arial"/>
          <w:bCs/>
          <w:sz w:val="24"/>
          <w:szCs w:val="24"/>
          <w:lang w:val="es-DO"/>
        </w:rPr>
        <w:t>ticipando</w:t>
      </w:r>
      <w:r w:rsidR="00BB5A5A" w:rsidRPr="0015214A">
        <w:rPr>
          <w:rFonts w:ascii="Arial" w:hAnsi="Arial" w:cs="Arial"/>
          <w:bCs/>
          <w:sz w:val="24"/>
          <w:szCs w:val="24"/>
          <w:lang w:val="es-DO"/>
        </w:rPr>
        <w:t xml:space="preserve"> </w:t>
      </w:r>
      <w:r w:rsidRPr="0015214A">
        <w:rPr>
          <w:rFonts w:ascii="Arial" w:hAnsi="Arial" w:cs="Arial"/>
          <w:bCs/>
          <w:sz w:val="24"/>
          <w:szCs w:val="24"/>
          <w:lang w:val="es-DO"/>
        </w:rPr>
        <w:t xml:space="preserve">diligentemente en el proceso. </w:t>
      </w:r>
    </w:p>
    <w:p w14:paraId="2F7BC318" w14:textId="4B8D9201" w:rsidR="00F54880" w:rsidRPr="0015214A" w:rsidRDefault="00F54880" w:rsidP="002867A1">
      <w:pPr>
        <w:pStyle w:val="ListParagraph"/>
        <w:numPr>
          <w:ilvl w:val="0"/>
          <w:numId w:val="14"/>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 xml:space="preserve">Honestidad. Algunos sinónimos de Honestidad son: Pureza, rectitud, modestia. </w:t>
      </w:r>
    </w:p>
    <w:p w14:paraId="4129913C" w14:textId="2856367B" w:rsidR="00BB5A5A" w:rsidRPr="0015214A" w:rsidRDefault="00F54880" w:rsidP="002867A1">
      <w:pPr>
        <w:pStyle w:val="ListParagraph"/>
        <w:numPr>
          <w:ilvl w:val="0"/>
          <w:numId w:val="15"/>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 xml:space="preserve">Honradez. El líder honrado </w:t>
      </w:r>
      <w:r w:rsidR="00665612" w:rsidRPr="0015214A">
        <w:rPr>
          <w:rFonts w:ascii="Arial" w:hAnsi="Arial" w:cs="Arial"/>
          <w:bCs/>
          <w:sz w:val="24"/>
          <w:szCs w:val="24"/>
          <w:lang w:val="es-DO"/>
        </w:rPr>
        <w:t>s</w:t>
      </w:r>
      <w:r w:rsidRPr="0015214A">
        <w:rPr>
          <w:rFonts w:ascii="Arial" w:hAnsi="Arial" w:cs="Arial"/>
          <w:bCs/>
          <w:sz w:val="24"/>
          <w:szCs w:val="24"/>
          <w:lang w:val="es-DO"/>
        </w:rPr>
        <w:t xml:space="preserve">iempre hace lo correcto y deja constancia de ello. No solo es honrado, también lo evidencia. </w:t>
      </w:r>
    </w:p>
    <w:p w14:paraId="6DB12EE8" w14:textId="76A83BFB" w:rsidR="00BB5A5A" w:rsidRPr="0015214A" w:rsidRDefault="00D93BEF" w:rsidP="002867A1">
      <w:pPr>
        <w:pStyle w:val="ListParagraph"/>
        <w:numPr>
          <w:ilvl w:val="0"/>
          <w:numId w:val="15"/>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Compasión</w:t>
      </w:r>
      <w:r w:rsidR="00F54880" w:rsidRPr="0015214A">
        <w:rPr>
          <w:rFonts w:ascii="Arial" w:hAnsi="Arial" w:cs="Arial"/>
          <w:bCs/>
          <w:sz w:val="24"/>
          <w:szCs w:val="24"/>
          <w:lang w:val="es-DO"/>
        </w:rPr>
        <w:t xml:space="preserve">. Nunca el líder prioriza en los objetivos o en las metas, menospreciando a las personas. </w:t>
      </w:r>
    </w:p>
    <w:p w14:paraId="651E7085" w14:textId="3AA3B73E" w:rsidR="00F54880" w:rsidRPr="0015214A" w:rsidRDefault="00F54880" w:rsidP="002867A1">
      <w:pPr>
        <w:pStyle w:val="ListParagraph"/>
        <w:numPr>
          <w:ilvl w:val="0"/>
          <w:numId w:val="15"/>
        </w:num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 xml:space="preserve">Lealtad. Las preguntas más recurrentes son ¿Qué hace un líder leal cuando descubre que uno de sus allegados ha hecho algo incorrecto? </w:t>
      </w:r>
      <w:r w:rsidR="00BB5A5A" w:rsidRPr="0015214A">
        <w:rPr>
          <w:rFonts w:ascii="Arial" w:hAnsi="Arial" w:cs="Arial"/>
          <w:bCs/>
          <w:sz w:val="24"/>
          <w:szCs w:val="24"/>
          <w:lang w:val="es-DO"/>
        </w:rPr>
        <w:t xml:space="preserve">Para el lider ético, la </w:t>
      </w:r>
      <w:r w:rsidRPr="0015214A">
        <w:rPr>
          <w:rFonts w:ascii="Arial" w:hAnsi="Arial" w:cs="Arial"/>
          <w:bCs/>
          <w:sz w:val="24"/>
          <w:szCs w:val="24"/>
          <w:lang w:val="es-DO"/>
        </w:rPr>
        <w:t>lealtad es una obligación auto impuesta</w:t>
      </w:r>
      <w:r w:rsidR="00F945B0" w:rsidRPr="0015214A">
        <w:rPr>
          <w:rFonts w:ascii="Arial" w:hAnsi="Arial" w:cs="Arial"/>
          <w:bCs/>
          <w:sz w:val="24"/>
          <w:szCs w:val="24"/>
          <w:lang w:val="es-DO"/>
        </w:rPr>
        <w:t>.</w:t>
      </w:r>
      <w:r w:rsidRPr="0015214A">
        <w:rPr>
          <w:rFonts w:ascii="Arial" w:hAnsi="Arial" w:cs="Arial"/>
          <w:bCs/>
          <w:sz w:val="24"/>
          <w:szCs w:val="24"/>
          <w:lang w:val="es-DO"/>
        </w:rPr>
        <w:t xml:space="preserve"> La lealtad es una actitud fundamentada en el compromiso</w:t>
      </w:r>
      <w:r w:rsidR="00BB5A5A" w:rsidRPr="0015214A">
        <w:rPr>
          <w:rFonts w:ascii="Arial" w:hAnsi="Arial" w:cs="Arial"/>
          <w:bCs/>
          <w:sz w:val="24"/>
          <w:szCs w:val="24"/>
          <w:lang w:val="es-DO"/>
        </w:rPr>
        <w:t>.</w:t>
      </w:r>
    </w:p>
    <w:p w14:paraId="27212538" w14:textId="128CF3F7" w:rsidR="00F54880" w:rsidRPr="0015214A" w:rsidRDefault="000176E4" w:rsidP="008D51B9">
      <w:pPr>
        <w:autoSpaceDE w:val="0"/>
        <w:autoSpaceDN w:val="0"/>
        <w:adjustRightInd w:val="0"/>
        <w:spacing w:after="0" w:line="480" w:lineRule="auto"/>
        <w:jc w:val="center"/>
        <w:rPr>
          <w:rFonts w:ascii="Arial" w:hAnsi="Arial" w:cs="Arial"/>
          <w:bCs/>
          <w:sz w:val="24"/>
          <w:szCs w:val="24"/>
          <w:lang w:val="es-DO"/>
        </w:rPr>
      </w:pPr>
      <w:r w:rsidRPr="0015214A">
        <w:rPr>
          <w:rFonts w:ascii="Arial" w:hAnsi="Arial" w:cs="Arial"/>
          <w:b/>
          <w:bCs/>
          <w:sz w:val="24"/>
          <w:szCs w:val="24"/>
          <w:lang w:val="es-DO"/>
        </w:rPr>
        <w:t>B</w:t>
      </w:r>
      <w:r w:rsidR="008550F1" w:rsidRPr="0015214A">
        <w:rPr>
          <w:rFonts w:ascii="Arial" w:hAnsi="Arial" w:cs="Arial"/>
          <w:b/>
          <w:bCs/>
          <w:sz w:val="24"/>
          <w:szCs w:val="24"/>
          <w:lang w:val="es-DO"/>
        </w:rPr>
        <w:t>eneficios de un liderazgo ético para las empresas e instituciones</w:t>
      </w:r>
    </w:p>
    <w:p w14:paraId="06A25B05" w14:textId="77777777" w:rsidR="00E268C6" w:rsidRPr="0015214A" w:rsidRDefault="00E268C6"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En los negocios y la sociedad contemporáneos, el término "ética" es una palabra de moda. Uno no tiene que ir muy lejos para encontrar noticias breves o artículos sobre responsabilidad social corporativa, capitalismo consciente, o simplemente empresas que anuncian sus valores éticos propuestos.</w:t>
      </w:r>
    </w:p>
    <w:p w14:paraId="42E43032" w14:textId="18C429AC" w:rsidR="00ED31F9" w:rsidRPr="0015214A" w:rsidRDefault="000A54BA"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Melé (2019)</w:t>
      </w:r>
      <w:r w:rsidR="00C276A6" w:rsidRPr="0015214A">
        <w:rPr>
          <w:rFonts w:ascii="Arial" w:hAnsi="Arial" w:cs="Arial"/>
          <w:bCs/>
          <w:sz w:val="24"/>
          <w:szCs w:val="24"/>
          <w:lang w:val="es-DO"/>
        </w:rPr>
        <w:t xml:space="preserve"> presenta la ética como algo necesario para una buena dirección. Se ve la ética como una guía para dotar de calidad humana a la empresa</w:t>
      </w:r>
      <w:r w:rsidR="00E268C6" w:rsidRPr="0015214A">
        <w:rPr>
          <w:rFonts w:ascii="Arial" w:hAnsi="Arial" w:cs="Arial"/>
          <w:bCs/>
          <w:sz w:val="24"/>
          <w:szCs w:val="24"/>
          <w:lang w:val="es-DO"/>
        </w:rPr>
        <w:t>,</w:t>
      </w:r>
      <w:r w:rsidR="00C276A6" w:rsidRPr="0015214A">
        <w:rPr>
          <w:rFonts w:ascii="Arial" w:hAnsi="Arial" w:cs="Arial"/>
          <w:bCs/>
          <w:sz w:val="24"/>
          <w:szCs w:val="24"/>
          <w:lang w:val="es-DO"/>
        </w:rPr>
        <w:t xml:space="preserve"> para dirigir bien</w:t>
      </w:r>
      <w:r w:rsidR="00E268C6" w:rsidRPr="0015214A">
        <w:rPr>
          <w:rFonts w:ascii="Arial" w:hAnsi="Arial" w:cs="Arial"/>
          <w:bCs/>
          <w:sz w:val="24"/>
          <w:szCs w:val="24"/>
          <w:lang w:val="es-DO"/>
        </w:rPr>
        <w:t xml:space="preserve">, </w:t>
      </w:r>
      <w:proofErr w:type="gramStart"/>
      <w:r w:rsidR="00E268C6" w:rsidRPr="0015214A">
        <w:rPr>
          <w:rFonts w:ascii="Arial" w:hAnsi="Arial" w:cs="Arial"/>
          <w:bCs/>
          <w:sz w:val="24"/>
          <w:szCs w:val="24"/>
          <w:lang w:val="es-DO"/>
        </w:rPr>
        <w:t>y</w:t>
      </w:r>
      <w:proofErr w:type="gramEnd"/>
      <w:r w:rsidR="00C276A6" w:rsidRPr="0015214A">
        <w:rPr>
          <w:rFonts w:ascii="Arial" w:hAnsi="Arial" w:cs="Arial"/>
          <w:bCs/>
          <w:sz w:val="24"/>
          <w:szCs w:val="24"/>
          <w:lang w:val="es-DO"/>
        </w:rPr>
        <w:t xml:space="preserve"> ante todo, para humanizar la empresa y mejorar las personas.</w:t>
      </w:r>
      <w:r w:rsidR="00ED31F9" w:rsidRPr="0015214A">
        <w:rPr>
          <w:rFonts w:ascii="Arial" w:hAnsi="Arial" w:cs="Arial"/>
          <w:bCs/>
          <w:sz w:val="24"/>
          <w:szCs w:val="24"/>
          <w:lang w:val="es-DO"/>
        </w:rPr>
        <w:t xml:space="preserve"> </w:t>
      </w:r>
    </w:p>
    <w:p w14:paraId="3F7257C1" w14:textId="76B9B70B" w:rsidR="00F54880" w:rsidRPr="0015214A" w:rsidRDefault="00F54880"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 xml:space="preserve">Según una investigación realizada en la última década, estos esfuerzos parecen haber valido la pena. En 2007, se observó que un índice bursátil Goldman Sachs, Inc. de compañías elegidas por una conducta ética superior superaba en un 25% los indicadores generales del mercado de valores Giles y </w:t>
      </w:r>
      <w:proofErr w:type="spellStart"/>
      <w:r w:rsidRPr="0015214A">
        <w:rPr>
          <w:rFonts w:ascii="Arial" w:hAnsi="Arial" w:cs="Arial"/>
          <w:bCs/>
          <w:sz w:val="24"/>
          <w:szCs w:val="24"/>
          <w:lang w:val="es-DO"/>
        </w:rPr>
        <w:t>Mulier</w:t>
      </w:r>
      <w:proofErr w:type="spellEnd"/>
      <w:r w:rsidRPr="0015214A">
        <w:rPr>
          <w:rFonts w:ascii="Arial" w:hAnsi="Arial" w:cs="Arial"/>
          <w:bCs/>
          <w:sz w:val="24"/>
          <w:szCs w:val="24"/>
          <w:lang w:val="es-DO"/>
        </w:rPr>
        <w:t xml:space="preserve"> </w:t>
      </w:r>
      <w:r w:rsidR="00ED31F9" w:rsidRPr="0015214A">
        <w:rPr>
          <w:rFonts w:ascii="Arial" w:hAnsi="Arial" w:cs="Arial"/>
          <w:bCs/>
          <w:sz w:val="24"/>
          <w:szCs w:val="24"/>
          <w:lang w:val="es-DO"/>
        </w:rPr>
        <w:t>(</w:t>
      </w:r>
      <w:r w:rsidRPr="0015214A">
        <w:rPr>
          <w:rFonts w:ascii="Arial" w:hAnsi="Arial" w:cs="Arial"/>
          <w:bCs/>
          <w:sz w:val="24"/>
          <w:szCs w:val="24"/>
          <w:lang w:val="es-DO"/>
        </w:rPr>
        <w:t xml:space="preserve">2007). </w:t>
      </w:r>
      <w:proofErr w:type="spellStart"/>
      <w:r w:rsidRPr="0015214A">
        <w:rPr>
          <w:rFonts w:ascii="Arial" w:hAnsi="Arial" w:cs="Arial"/>
          <w:bCs/>
          <w:sz w:val="24"/>
          <w:szCs w:val="24"/>
          <w:lang w:val="es-DO"/>
        </w:rPr>
        <w:t>Sisosia</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Sheth</w:t>
      </w:r>
      <w:proofErr w:type="spellEnd"/>
      <w:r w:rsidRPr="0015214A">
        <w:rPr>
          <w:rFonts w:ascii="Arial" w:hAnsi="Arial" w:cs="Arial"/>
          <w:bCs/>
          <w:sz w:val="24"/>
          <w:szCs w:val="24"/>
          <w:lang w:val="es-DO"/>
        </w:rPr>
        <w:t xml:space="preserve"> y Wolfe (20</w:t>
      </w:r>
      <w:r w:rsidR="00B86C09" w:rsidRPr="0015214A">
        <w:rPr>
          <w:rFonts w:ascii="Arial" w:hAnsi="Arial" w:cs="Arial"/>
          <w:bCs/>
          <w:sz w:val="24"/>
          <w:szCs w:val="24"/>
          <w:lang w:val="es-DO"/>
        </w:rPr>
        <w:t>07</w:t>
      </w:r>
      <w:r w:rsidRPr="0015214A">
        <w:rPr>
          <w:rFonts w:ascii="Arial" w:hAnsi="Arial" w:cs="Arial"/>
          <w:bCs/>
          <w:sz w:val="24"/>
          <w:szCs w:val="24"/>
          <w:lang w:val="es-DO"/>
        </w:rPr>
        <w:t>) analizaron 28 organizaciones consideradas como empresas altamente conscientes y encontraron el comercio público</w:t>
      </w:r>
    </w:p>
    <w:p w14:paraId="209D4A2D" w14:textId="77777777" w:rsidR="00F54880" w:rsidRPr="0015214A" w:rsidRDefault="00F54880" w:rsidP="002867A1">
      <w:p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organizaciones de ese grupo para superar el retorno de la inversión del S&amp;P 500 por un</w:t>
      </w:r>
    </w:p>
    <w:p w14:paraId="36AFB024" w14:textId="7F9B6685" w:rsidR="00F54880" w:rsidRPr="0015214A" w:rsidRDefault="00F54880" w:rsidP="002867A1">
      <w:p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 xml:space="preserve">factor de 10.5 durante un período de 6 años Schwartz </w:t>
      </w:r>
      <w:r w:rsidR="00ED31F9" w:rsidRPr="0015214A">
        <w:rPr>
          <w:rFonts w:ascii="Arial" w:hAnsi="Arial" w:cs="Arial"/>
          <w:bCs/>
          <w:sz w:val="24"/>
          <w:szCs w:val="24"/>
          <w:lang w:val="es-DO"/>
        </w:rPr>
        <w:t>(</w:t>
      </w:r>
      <w:r w:rsidRPr="0015214A">
        <w:rPr>
          <w:rFonts w:ascii="Arial" w:hAnsi="Arial" w:cs="Arial"/>
          <w:bCs/>
          <w:sz w:val="24"/>
          <w:szCs w:val="24"/>
          <w:lang w:val="es-DO"/>
        </w:rPr>
        <w:t xml:space="preserve">2013). </w:t>
      </w:r>
    </w:p>
    <w:p w14:paraId="032714CE" w14:textId="5CECAFEC" w:rsidR="00F54880" w:rsidRPr="0015214A" w:rsidRDefault="00F54880"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 xml:space="preserve">El Instituto </w:t>
      </w:r>
      <w:proofErr w:type="spellStart"/>
      <w:r w:rsidRPr="0015214A">
        <w:rPr>
          <w:rFonts w:ascii="Arial" w:hAnsi="Arial" w:cs="Arial"/>
          <w:bCs/>
          <w:sz w:val="24"/>
          <w:szCs w:val="24"/>
          <w:lang w:val="es-DO"/>
        </w:rPr>
        <w:t>Ethisphere</w:t>
      </w:r>
      <w:proofErr w:type="spellEnd"/>
      <w:r w:rsidRPr="0015214A">
        <w:rPr>
          <w:rFonts w:ascii="Arial" w:hAnsi="Arial" w:cs="Arial"/>
          <w:bCs/>
          <w:sz w:val="24"/>
          <w:szCs w:val="24"/>
          <w:lang w:val="es-DO"/>
        </w:rPr>
        <w:t xml:space="preserve"> publica un</w:t>
      </w:r>
      <w:r w:rsidR="00C276A6" w:rsidRPr="0015214A">
        <w:rPr>
          <w:rFonts w:ascii="Arial" w:hAnsi="Arial" w:cs="Arial"/>
          <w:bCs/>
          <w:sz w:val="24"/>
          <w:szCs w:val="24"/>
          <w:lang w:val="es-DO"/>
        </w:rPr>
        <w:t>a</w:t>
      </w:r>
      <w:r w:rsidRPr="0015214A">
        <w:rPr>
          <w:rFonts w:ascii="Arial" w:hAnsi="Arial" w:cs="Arial"/>
          <w:bCs/>
          <w:sz w:val="24"/>
          <w:szCs w:val="24"/>
          <w:lang w:val="es-DO"/>
        </w:rPr>
        <w:t xml:space="preserve"> clasificación anual titulada</w:t>
      </w:r>
      <w:r w:rsidR="00C276A6" w:rsidRPr="0015214A">
        <w:rPr>
          <w:rFonts w:ascii="Arial" w:hAnsi="Arial" w:cs="Arial"/>
          <w:bCs/>
          <w:sz w:val="24"/>
          <w:szCs w:val="24"/>
          <w:lang w:val="es-DO"/>
        </w:rPr>
        <w:t>:</w:t>
      </w:r>
      <w:r w:rsidRPr="0015214A">
        <w:rPr>
          <w:rFonts w:ascii="Arial" w:hAnsi="Arial" w:cs="Arial"/>
          <w:bCs/>
          <w:sz w:val="24"/>
          <w:szCs w:val="24"/>
          <w:lang w:val="es-DO"/>
        </w:rPr>
        <w:t xml:space="preserve"> Las empresas más éticas del mundo en honor a las organizaciones que promueven prácticas comerciales éticas tanto interna como externamente. Su ranking 2014 contó con 144 organizaciones en comparación con solo 77 en 2007 </w:t>
      </w:r>
      <w:proofErr w:type="spellStart"/>
      <w:r w:rsidRPr="0015214A">
        <w:rPr>
          <w:rFonts w:ascii="Arial" w:hAnsi="Arial" w:cs="Arial"/>
          <w:bCs/>
          <w:sz w:val="24"/>
          <w:szCs w:val="24"/>
          <w:lang w:val="es-DO"/>
        </w:rPr>
        <w:t>Ethisphere</w:t>
      </w:r>
      <w:proofErr w:type="spellEnd"/>
      <w:r w:rsidRPr="0015214A">
        <w:rPr>
          <w:rFonts w:ascii="Arial" w:hAnsi="Arial" w:cs="Arial"/>
          <w:bCs/>
          <w:sz w:val="24"/>
          <w:szCs w:val="24"/>
          <w:lang w:val="es-DO"/>
        </w:rPr>
        <w:t xml:space="preserve">. Sólo estos Pocos ejemplos sugieren que existe un consenso general de que ser llamado "ético" es </w:t>
      </w:r>
      <w:r w:rsidR="00D67B2D" w:rsidRPr="0015214A">
        <w:rPr>
          <w:rFonts w:ascii="Arial" w:hAnsi="Arial" w:cs="Arial"/>
          <w:bCs/>
          <w:sz w:val="24"/>
          <w:szCs w:val="24"/>
          <w:lang w:val="es-DO"/>
        </w:rPr>
        <w:t>muy favorable para las</w:t>
      </w:r>
      <w:r w:rsidRPr="0015214A">
        <w:rPr>
          <w:rFonts w:ascii="Arial" w:hAnsi="Arial" w:cs="Arial"/>
          <w:bCs/>
          <w:sz w:val="24"/>
          <w:szCs w:val="24"/>
          <w:lang w:val="es-DO"/>
        </w:rPr>
        <w:t xml:space="preserve"> organizaciones</w:t>
      </w:r>
      <w:r w:rsidR="00D67B2D" w:rsidRPr="0015214A">
        <w:rPr>
          <w:rFonts w:ascii="Arial" w:hAnsi="Arial" w:cs="Arial"/>
          <w:bCs/>
          <w:sz w:val="24"/>
          <w:szCs w:val="24"/>
          <w:lang w:val="es-DO"/>
        </w:rPr>
        <w:t>.</w:t>
      </w:r>
    </w:p>
    <w:p w14:paraId="4E8F0C79" w14:textId="72CA0B1F" w:rsidR="00F54880" w:rsidRPr="0015214A" w:rsidRDefault="00F54880"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Las organizaciones etiquetadas como "altamente éticas" generalmente informan menos incidentes de ética</w:t>
      </w:r>
      <w:r w:rsidR="00D67B2D" w:rsidRPr="0015214A">
        <w:rPr>
          <w:rFonts w:ascii="Arial" w:hAnsi="Arial" w:cs="Arial"/>
          <w:bCs/>
          <w:sz w:val="24"/>
          <w:szCs w:val="24"/>
          <w:lang w:val="es-DO"/>
        </w:rPr>
        <w:t xml:space="preserve"> </w:t>
      </w:r>
      <w:r w:rsidRPr="0015214A">
        <w:rPr>
          <w:rFonts w:ascii="Arial" w:hAnsi="Arial" w:cs="Arial"/>
          <w:bCs/>
          <w:sz w:val="24"/>
          <w:szCs w:val="24"/>
          <w:lang w:val="es-DO"/>
        </w:rPr>
        <w:t>mala conducta (Centro de Recursos de Ética, 2014) y conductas de ciudadanía de los empleados superiores</w:t>
      </w:r>
      <w:r w:rsidR="00D67B2D" w:rsidRPr="0015214A">
        <w:rPr>
          <w:rFonts w:ascii="Arial" w:hAnsi="Arial" w:cs="Arial"/>
          <w:bCs/>
          <w:sz w:val="24"/>
          <w:szCs w:val="24"/>
          <w:lang w:val="es-DO"/>
        </w:rPr>
        <w:t xml:space="preserve"> </w:t>
      </w:r>
      <w:r w:rsidRPr="0015214A">
        <w:rPr>
          <w:rFonts w:ascii="Arial" w:hAnsi="Arial" w:cs="Arial"/>
          <w:bCs/>
          <w:sz w:val="24"/>
          <w:szCs w:val="24"/>
          <w:lang w:val="es-DO"/>
        </w:rPr>
        <w:t>(</w:t>
      </w:r>
      <w:proofErr w:type="spellStart"/>
      <w:r w:rsidRPr="0015214A">
        <w:rPr>
          <w:rFonts w:ascii="Arial" w:hAnsi="Arial" w:cs="Arial"/>
          <w:bCs/>
          <w:sz w:val="24"/>
          <w:szCs w:val="24"/>
          <w:lang w:val="es-DO"/>
        </w:rPr>
        <w:t>Ethisphere</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n.d</w:t>
      </w:r>
      <w:proofErr w:type="spellEnd"/>
      <w:r w:rsidRPr="0015214A">
        <w:rPr>
          <w:rFonts w:ascii="Arial" w:hAnsi="Arial" w:cs="Arial"/>
          <w:bCs/>
          <w:sz w:val="24"/>
          <w:szCs w:val="24"/>
          <w:lang w:val="es-DO"/>
        </w:rPr>
        <w:t>.) que sus pares. Un ejemplo de las costosas repercusiones de la falta de ética.</w:t>
      </w:r>
    </w:p>
    <w:p w14:paraId="124DBF0F" w14:textId="12E45912" w:rsidR="00C276A6" w:rsidRPr="0015214A" w:rsidRDefault="00F54880"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 xml:space="preserve">La conducta se ilustra con los $ 14.8 mil millones en multas y acuerdos que </w:t>
      </w:r>
      <w:proofErr w:type="spellStart"/>
      <w:r w:rsidRPr="0015214A">
        <w:rPr>
          <w:rFonts w:ascii="Arial" w:hAnsi="Arial" w:cs="Arial"/>
          <w:bCs/>
          <w:sz w:val="24"/>
          <w:szCs w:val="24"/>
          <w:lang w:val="es-DO"/>
        </w:rPr>
        <w:t>J.</w:t>
      </w:r>
      <w:proofErr w:type="gramStart"/>
      <w:r w:rsidRPr="0015214A">
        <w:rPr>
          <w:rFonts w:ascii="Arial" w:hAnsi="Arial" w:cs="Arial"/>
          <w:bCs/>
          <w:sz w:val="24"/>
          <w:szCs w:val="24"/>
          <w:lang w:val="es-DO"/>
        </w:rPr>
        <w:t>P.Morgan</w:t>
      </w:r>
      <w:proofErr w:type="spellEnd"/>
      <w:proofErr w:type="gramEnd"/>
      <w:r w:rsidRPr="0015214A">
        <w:rPr>
          <w:rFonts w:ascii="Arial" w:hAnsi="Arial" w:cs="Arial"/>
          <w:bCs/>
          <w:sz w:val="24"/>
          <w:szCs w:val="24"/>
          <w:lang w:val="es-DO"/>
        </w:rPr>
        <w:t xml:space="preserve"> pagó en 2014, así como una disminución publicada de $ 1.1 mil millones a sus ingresos del cuarto trimestre</w:t>
      </w:r>
      <w:r w:rsidR="00D67B2D" w:rsidRPr="0015214A">
        <w:rPr>
          <w:rFonts w:ascii="Arial" w:hAnsi="Arial" w:cs="Arial"/>
          <w:bCs/>
          <w:sz w:val="24"/>
          <w:szCs w:val="24"/>
          <w:lang w:val="es-DO"/>
        </w:rPr>
        <w:t xml:space="preserve"> </w:t>
      </w:r>
      <w:r w:rsidRPr="0015214A">
        <w:rPr>
          <w:rFonts w:ascii="Arial" w:hAnsi="Arial" w:cs="Arial"/>
          <w:bCs/>
          <w:sz w:val="24"/>
          <w:szCs w:val="24"/>
          <w:lang w:val="es-DO"/>
        </w:rPr>
        <w:t xml:space="preserve">gastos incluidos los anuncios de liquidación de Madoff </w:t>
      </w:r>
      <w:proofErr w:type="spellStart"/>
      <w:r w:rsidRPr="0015214A">
        <w:rPr>
          <w:rFonts w:ascii="Arial" w:hAnsi="Arial" w:cs="Arial"/>
          <w:bCs/>
          <w:sz w:val="24"/>
          <w:szCs w:val="24"/>
          <w:lang w:val="es-DO"/>
        </w:rPr>
        <w:t>Meek</w:t>
      </w:r>
      <w:proofErr w:type="spellEnd"/>
      <w:r w:rsidRPr="0015214A">
        <w:rPr>
          <w:rFonts w:ascii="Arial" w:hAnsi="Arial" w:cs="Arial"/>
          <w:bCs/>
          <w:sz w:val="24"/>
          <w:szCs w:val="24"/>
          <w:lang w:val="es-DO"/>
        </w:rPr>
        <w:t xml:space="preserve"> </w:t>
      </w:r>
      <w:r w:rsidR="00ED31F9" w:rsidRPr="0015214A">
        <w:rPr>
          <w:rFonts w:ascii="Arial" w:hAnsi="Arial" w:cs="Arial"/>
          <w:bCs/>
          <w:sz w:val="24"/>
          <w:szCs w:val="24"/>
          <w:lang w:val="es-DO"/>
        </w:rPr>
        <w:t>(</w:t>
      </w:r>
      <w:r w:rsidRPr="0015214A">
        <w:rPr>
          <w:rFonts w:ascii="Arial" w:hAnsi="Arial" w:cs="Arial"/>
          <w:bCs/>
          <w:sz w:val="24"/>
          <w:szCs w:val="24"/>
          <w:lang w:val="es-DO"/>
        </w:rPr>
        <w:t xml:space="preserve">2014). </w:t>
      </w:r>
      <w:r w:rsidR="00C276A6" w:rsidRPr="0015214A">
        <w:rPr>
          <w:rFonts w:ascii="Arial" w:hAnsi="Arial" w:cs="Arial"/>
          <w:bCs/>
          <w:sz w:val="24"/>
          <w:szCs w:val="24"/>
          <w:lang w:val="es-DO"/>
        </w:rPr>
        <w:t xml:space="preserve">Por lo tanto, reducir </w:t>
      </w:r>
      <w:r w:rsidR="00ED31F9" w:rsidRPr="0015214A">
        <w:rPr>
          <w:rFonts w:ascii="Arial" w:hAnsi="Arial" w:cs="Arial"/>
          <w:bCs/>
          <w:sz w:val="24"/>
          <w:szCs w:val="24"/>
          <w:lang w:val="es-DO"/>
        </w:rPr>
        <w:t>el comportamiento no ético</w:t>
      </w:r>
      <w:r w:rsidRPr="0015214A">
        <w:rPr>
          <w:rFonts w:ascii="Arial" w:hAnsi="Arial" w:cs="Arial"/>
          <w:bCs/>
          <w:sz w:val="24"/>
          <w:szCs w:val="24"/>
          <w:lang w:val="es-DO"/>
        </w:rPr>
        <w:t xml:space="preserve"> puede resultar en una tremenda evitación de costos para un</w:t>
      </w:r>
      <w:r w:rsidR="00ED31F9" w:rsidRPr="0015214A">
        <w:rPr>
          <w:rFonts w:ascii="Arial" w:hAnsi="Arial" w:cs="Arial"/>
          <w:bCs/>
          <w:sz w:val="24"/>
          <w:szCs w:val="24"/>
          <w:lang w:val="es-DO"/>
        </w:rPr>
        <w:t>a</w:t>
      </w:r>
      <w:r w:rsidR="00D67B2D" w:rsidRPr="0015214A">
        <w:rPr>
          <w:rFonts w:ascii="Arial" w:hAnsi="Arial" w:cs="Arial"/>
          <w:bCs/>
          <w:sz w:val="24"/>
          <w:szCs w:val="24"/>
          <w:lang w:val="es-DO"/>
        </w:rPr>
        <w:t xml:space="preserve"> </w:t>
      </w:r>
      <w:r w:rsidRPr="0015214A">
        <w:rPr>
          <w:rFonts w:ascii="Arial" w:hAnsi="Arial" w:cs="Arial"/>
          <w:bCs/>
          <w:sz w:val="24"/>
          <w:szCs w:val="24"/>
          <w:lang w:val="es-DO"/>
        </w:rPr>
        <w:t xml:space="preserve">organización. </w:t>
      </w:r>
    </w:p>
    <w:p w14:paraId="57C5FB71" w14:textId="57CC0AB7" w:rsidR="00F54880" w:rsidRPr="0015214A" w:rsidRDefault="00F54880"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 xml:space="preserve">Robert </w:t>
      </w:r>
      <w:proofErr w:type="spellStart"/>
      <w:r w:rsidRPr="0015214A">
        <w:rPr>
          <w:rFonts w:ascii="Arial" w:hAnsi="Arial" w:cs="Arial"/>
          <w:bCs/>
          <w:sz w:val="24"/>
          <w:szCs w:val="24"/>
          <w:lang w:val="es-DO"/>
        </w:rPr>
        <w:t>Levering</w:t>
      </w:r>
      <w:proofErr w:type="spellEnd"/>
      <w:r w:rsidRPr="0015214A">
        <w:rPr>
          <w:rFonts w:ascii="Arial" w:hAnsi="Arial" w:cs="Arial"/>
          <w:bCs/>
          <w:sz w:val="24"/>
          <w:szCs w:val="24"/>
          <w:lang w:val="es-DO"/>
        </w:rPr>
        <w:t xml:space="preserve">, cofundador de Great Place </w:t>
      </w:r>
      <w:proofErr w:type="spellStart"/>
      <w:r w:rsidRPr="0015214A">
        <w:rPr>
          <w:rFonts w:ascii="Arial" w:hAnsi="Arial" w:cs="Arial"/>
          <w:bCs/>
          <w:sz w:val="24"/>
          <w:szCs w:val="24"/>
          <w:lang w:val="es-DO"/>
        </w:rPr>
        <w:t>to</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Work</w:t>
      </w:r>
      <w:proofErr w:type="spellEnd"/>
      <w:r w:rsidRPr="0015214A">
        <w:rPr>
          <w:rFonts w:ascii="Arial" w:hAnsi="Arial" w:cs="Arial"/>
          <w:bCs/>
          <w:sz w:val="24"/>
          <w:szCs w:val="24"/>
          <w:lang w:val="es-DO"/>
        </w:rPr>
        <w:t>, l</w:t>
      </w:r>
      <w:r w:rsidR="000A54BA" w:rsidRPr="0015214A">
        <w:rPr>
          <w:rFonts w:ascii="Arial" w:hAnsi="Arial" w:cs="Arial"/>
          <w:bCs/>
          <w:sz w:val="24"/>
          <w:szCs w:val="24"/>
          <w:lang w:val="es-DO"/>
        </w:rPr>
        <w:t>a</w:t>
      </w:r>
      <w:r w:rsidR="00D67B2D" w:rsidRPr="0015214A">
        <w:rPr>
          <w:rFonts w:ascii="Arial" w:hAnsi="Arial" w:cs="Arial"/>
          <w:bCs/>
          <w:sz w:val="24"/>
          <w:szCs w:val="24"/>
          <w:lang w:val="es-DO"/>
        </w:rPr>
        <w:t xml:space="preserve"> </w:t>
      </w:r>
      <w:r w:rsidRPr="0015214A">
        <w:rPr>
          <w:rFonts w:ascii="Arial" w:hAnsi="Arial" w:cs="Arial"/>
          <w:bCs/>
          <w:sz w:val="24"/>
          <w:szCs w:val="24"/>
          <w:lang w:val="es-DO"/>
        </w:rPr>
        <w:t xml:space="preserve">empresa detrás de las 100 Mejores Empresas para Trabajar de </w:t>
      </w:r>
      <w:proofErr w:type="spellStart"/>
      <w:r w:rsidRPr="0015214A">
        <w:rPr>
          <w:rFonts w:ascii="Arial" w:hAnsi="Arial" w:cs="Arial"/>
          <w:bCs/>
          <w:sz w:val="24"/>
          <w:szCs w:val="24"/>
          <w:lang w:val="es-DO"/>
        </w:rPr>
        <w:t>Fortune</w:t>
      </w:r>
      <w:proofErr w:type="spellEnd"/>
      <w:r w:rsidRPr="0015214A">
        <w:rPr>
          <w:rFonts w:ascii="Arial" w:hAnsi="Arial" w:cs="Arial"/>
          <w:bCs/>
          <w:sz w:val="24"/>
          <w:szCs w:val="24"/>
          <w:lang w:val="es-DO"/>
        </w:rPr>
        <w:t xml:space="preserve"> en los Estados Unidos, comenta,</w:t>
      </w:r>
    </w:p>
    <w:p w14:paraId="7759482D" w14:textId="25E30FDD" w:rsidR="00F54880" w:rsidRPr="0015214A" w:rsidRDefault="00F54880" w:rsidP="002867A1">
      <w:p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“Un gran lugar para trabajar es uno en el que confías en las personas para las que trabajas, te enorgulleces</w:t>
      </w:r>
      <w:r w:rsidR="00D67B2D" w:rsidRPr="0015214A">
        <w:rPr>
          <w:rFonts w:ascii="Arial" w:hAnsi="Arial" w:cs="Arial"/>
          <w:bCs/>
          <w:sz w:val="24"/>
          <w:szCs w:val="24"/>
          <w:lang w:val="es-DO"/>
        </w:rPr>
        <w:t xml:space="preserve"> </w:t>
      </w:r>
      <w:r w:rsidRPr="0015214A">
        <w:rPr>
          <w:rFonts w:ascii="Arial" w:hAnsi="Arial" w:cs="Arial"/>
          <w:bCs/>
          <w:sz w:val="24"/>
          <w:szCs w:val="24"/>
          <w:lang w:val="es-DO"/>
        </w:rPr>
        <w:t xml:space="preserve">qué haces y disfrutas de las personas con las que </w:t>
      </w:r>
      <w:r w:rsidR="00ED31F9" w:rsidRPr="0015214A">
        <w:rPr>
          <w:rFonts w:ascii="Arial" w:hAnsi="Arial" w:cs="Arial"/>
          <w:bCs/>
          <w:sz w:val="24"/>
          <w:szCs w:val="24"/>
          <w:lang w:val="es-DO"/>
        </w:rPr>
        <w:t xml:space="preserve">trabajas” </w:t>
      </w:r>
      <w:r w:rsidRPr="0015214A">
        <w:rPr>
          <w:rFonts w:ascii="Arial" w:hAnsi="Arial" w:cs="Arial"/>
          <w:bCs/>
          <w:sz w:val="24"/>
          <w:szCs w:val="24"/>
          <w:lang w:val="es-DO"/>
        </w:rPr>
        <w:t xml:space="preserve">Great Place </w:t>
      </w:r>
      <w:proofErr w:type="spellStart"/>
      <w:r w:rsidRPr="0015214A">
        <w:rPr>
          <w:rFonts w:ascii="Arial" w:hAnsi="Arial" w:cs="Arial"/>
          <w:bCs/>
          <w:sz w:val="24"/>
          <w:szCs w:val="24"/>
          <w:lang w:val="es-DO"/>
        </w:rPr>
        <w:t>To</w:t>
      </w:r>
      <w:proofErr w:type="spellEnd"/>
      <w:r w:rsidRPr="0015214A">
        <w:rPr>
          <w:rFonts w:ascii="Arial" w:hAnsi="Arial" w:cs="Arial"/>
          <w:bCs/>
          <w:sz w:val="24"/>
          <w:szCs w:val="24"/>
          <w:lang w:val="es-DO"/>
        </w:rPr>
        <w:t xml:space="preserve"> </w:t>
      </w:r>
      <w:proofErr w:type="spellStart"/>
      <w:r w:rsidRPr="0015214A">
        <w:rPr>
          <w:rFonts w:ascii="Arial" w:hAnsi="Arial" w:cs="Arial"/>
          <w:bCs/>
          <w:sz w:val="24"/>
          <w:szCs w:val="24"/>
          <w:lang w:val="es-DO"/>
        </w:rPr>
        <w:t>Work</w:t>
      </w:r>
      <w:proofErr w:type="spellEnd"/>
      <w:r w:rsidRPr="0015214A">
        <w:rPr>
          <w:rFonts w:ascii="Arial" w:hAnsi="Arial" w:cs="Arial"/>
          <w:bCs/>
          <w:sz w:val="24"/>
          <w:szCs w:val="24"/>
          <w:lang w:val="es-DO"/>
        </w:rPr>
        <w:t xml:space="preserve"> </w:t>
      </w:r>
      <w:r w:rsidR="00ED31F9" w:rsidRPr="0015214A">
        <w:rPr>
          <w:rFonts w:ascii="Arial" w:hAnsi="Arial" w:cs="Arial"/>
          <w:bCs/>
          <w:sz w:val="24"/>
          <w:szCs w:val="24"/>
          <w:lang w:val="es-DO"/>
        </w:rPr>
        <w:t>(</w:t>
      </w:r>
      <w:r w:rsidRPr="0015214A">
        <w:rPr>
          <w:rFonts w:ascii="Arial" w:hAnsi="Arial" w:cs="Arial"/>
          <w:bCs/>
          <w:sz w:val="24"/>
          <w:szCs w:val="24"/>
          <w:lang w:val="es-DO"/>
        </w:rPr>
        <w:t>2014). Confianza</w:t>
      </w:r>
      <w:r w:rsidR="00D67B2D" w:rsidRPr="0015214A">
        <w:rPr>
          <w:rFonts w:ascii="Arial" w:hAnsi="Arial" w:cs="Arial"/>
          <w:bCs/>
          <w:sz w:val="24"/>
          <w:szCs w:val="24"/>
          <w:lang w:val="es-DO"/>
        </w:rPr>
        <w:t xml:space="preserve"> </w:t>
      </w:r>
      <w:r w:rsidRPr="0015214A">
        <w:rPr>
          <w:rFonts w:ascii="Arial" w:hAnsi="Arial" w:cs="Arial"/>
          <w:bCs/>
          <w:sz w:val="24"/>
          <w:szCs w:val="24"/>
          <w:lang w:val="es-DO"/>
        </w:rPr>
        <w:t>resulta ser uno de los descriptores fundamentales de una organización altamente ética</w:t>
      </w:r>
      <w:r w:rsidR="00D67B2D" w:rsidRPr="0015214A">
        <w:rPr>
          <w:rFonts w:ascii="Arial" w:hAnsi="Arial" w:cs="Arial"/>
          <w:bCs/>
          <w:sz w:val="24"/>
          <w:szCs w:val="24"/>
          <w:lang w:val="es-DO"/>
        </w:rPr>
        <w:t xml:space="preserve"> </w:t>
      </w:r>
      <w:r w:rsidRPr="0015214A">
        <w:rPr>
          <w:rFonts w:ascii="Arial" w:hAnsi="Arial" w:cs="Arial"/>
          <w:bCs/>
          <w:sz w:val="24"/>
          <w:szCs w:val="24"/>
          <w:lang w:val="es-DO"/>
        </w:rPr>
        <w:t>Treviño, Weaver y Reynolds</w:t>
      </w:r>
      <w:r w:rsidR="00ED31F9" w:rsidRPr="0015214A">
        <w:rPr>
          <w:rFonts w:ascii="Arial" w:hAnsi="Arial" w:cs="Arial"/>
          <w:bCs/>
          <w:sz w:val="24"/>
          <w:szCs w:val="24"/>
          <w:lang w:val="es-DO"/>
        </w:rPr>
        <w:t xml:space="preserve"> (</w:t>
      </w:r>
      <w:r w:rsidRPr="0015214A">
        <w:rPr>
          <w:rFonts w:ascii="Arial" w:hAnsi="Arial" w:cs="Arial"/>
          <w:bCs/>
          <w:sz w:val="24"/>
          <w:szCs w:val="24"/>
          <w:lang w:val="es-DO"/>
        </w:rPr>
        <w:t>2006).</w:t>
      </w:r>
    </w:p>
    <w:p w14:paraId="5ADD7940" w14:textId="54342840" w:rsidR="00C276A6" w:rsidRPr="0058068F" w:rsidRDefault="00C276A6" w:rsidP="0058068F">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 xml:space="preserve">Por lo tanto, los beneficios que la promoción y practica de una conducta </w:t>
      </w:r>
      <w:r w:rsidR="00ED31F9" w:rsidRPr="0015214A">
        <w:rPr>
          <w:rFonts w:ascii="Arial" w:hAnsi="Arial" w:cs="Arial"/>
          <w:bCs/>
          <w:sz w:val="24"/>
          <w:szCs w:val="24"/>
          <w:lang w:val="es-DO"/>
        </w:rPr>
        <w:t>ética</w:t>
      </w:r>
      <w:r w:rsidRPr="0015214A">
        <w:rPr>
          <w:rFonts w:ascii="Arial" w:hAnsi="Arial" w:cs="Arial"/>
          <w:bCs/>
          <w:sz w:val="24"/>
          <w:szCs w:val="24"/>
          <w:lang w:val="es-DO"/>
        </w:rPr>
        <w:t xml:space="preserve"> tiene para las instituciones, entre otra, </w:t>
      </w:r>
      <w:r w:rsidR="00F54880" w:rsidRPr="0015214A">
        <w:rPr>
          <w:rFonts w:ascii="Arial" w:hAnsi="Arial" w:cs="Arial"/>
          <w:bCs/>
          <w:sz w:val="24"/>
          <w:szCs w:val="24"/>
          <w:lang w:val="es-DO"/>
        </w:rPr>
        <w:t>incluyen</w:t>
      </w:r>
      <w:r w:rsidR="00ED31F9" w:rsidRPr="0015214A">
        <w:rPr>
          <w:rFonts w:ascii="Arial" w:hAnsi="Arial" w:cs="Arial"/>
          <w:bCs/>
          <w:sz w:val="24"/>
          <w:szCs w:val="24"/>
          <w:lang w:val="es-DO"/>
        </w:rPr>
        <w:t>:</w:t>
      </w:r>
      <w:r w:rsidR="00F54880" w:rsidRPr="0015214A">
        <w:rPr>
          <w:rFonts w:ascii="Arial" w:hAnsi="Arial" w:cs="Arial"/>
          <w:bCs/>
          <w:sz w:val="24"/>
          <w:szCs w:val="24"/>
          <w:lang w:val="es-DO"/>
        </w:rPr>
        <w:t xml:space="preserve"> (a) un mayor compromiso</w:t>
      </w:r>
      <w:r w:rsidR="0058068F">
        <w:rPr>
          <w:rFonts w:ascii="Arial" w:hAnsi="Arial" w:cs="Arial"/>
          <w:bCs/>
          <w:sz w:val="24"/>
          <w:szCs w:val="24"/>
          <w:lang w:val="es-DO"/>
        </w:rPr>
        <w:t xml:space="preserve"> </w:t>
      </w:r>
      <w:r w:rsidR="00F54880" w:rsidRPr="0015214A">
        <w:rPr>
          <w:rFonts w:ascii="Arial" w:hAnsi="Arial" w:cs="Arial"/>
          <w:bCs/>
          <w:sz w:val="24"/>
          <w:szCs w:val="24"/>
          <w:lang w:val="es-DO"/>
        </w:rPr>
        <w:t xml:space="preserve">organizacional afectivo y normativo </w:t>
      </w:r>
      <w:proofErr w:type="spellStart"/>
      <w:r w:rsidR="00F54880" w:rsidRPr="0015214A">
        <w:rPr>
          <w:rFonts w:ascii="Arial" w:hAnsi="Arial" w:cs="Arial"/>
          <w:bCs/>
          <w:sz w:val="24"/>
          <w:szCs w:val="24"/>
          <w:lang w:val="es-DO"/>
        </w:rPr>
        <w:t>Neubert</w:t>
      </w:r>
      <w:proofErr w:type="spellEnd"/>
      <w:r w:rsidR="00F54880" w:rsidRPr="0015214A">
        <w:rPr>
          <w:rFonts w:ascii="Arial" w:hAnsi="Arial" w:cs="Arial"/>
          <w:bCs/>
          <w:sz w:val="24"/>
          <w:szCs w:val="24"/>
          <w:lang w:val="es-DO"/>
        </w:rPr>
        <w:t xml:space="preserve">, </w:t>
      </w:r>
      <w:proofErr w:type="spellStart"/>
      <w:r w:rsidR="00F54880" w:rsidRPr="0015214A">
        <w:rPr>
          <w:rFonts w:ascii="Arial" w:hAnsi="Arial" w:cs="Arial"/>
          <w:bCs/>
          <w:sz w:val="24"/>
          <w:szCs w:val="24"/>
          <w:lang w:val="es-DO"/>
        </w:rPr>
        <w:t>Kacmar</w:t>
      </w:r>
      <w:proofErr w:type="spellEnd"/>
      <w:r w:rsidR="00F54880" w:rsidRPr="0015214A">
        <w:rPr>
          <w:rFonts w:ascii="Arial" w:hAnsi="Arial" w:cs="Arial"/>
          <w:bCs/>
          <w:sz w:val="24"/>
          <w:szCs w:val="24"/>
          <w:lang w:val="es-DO"/>
        </w:rPr>
        <w:t xml:space="preserve">, Carlson, Roberts y </w:t>
      </w:r>
      <w:proofErr w:type="spellStart"/>
      <w:r w:rsidR="00F54880" w:rsidRPr="0015214A">
        <w:rPr>
          <w:rFonts w:ascii="Arial" w:hAnsi="Arial" w:cs="Arial"/>
          <w:bCs/>
          <w:sz w:val="24"/>
          <w:szCs w:val="24"/>
          <w:lang w:val="es-DO"/>
        </w:rPr>
        <w:t>Chonko</w:t>
      </w:r>
      <w:proofErr w:type="spellEnd"/>
      <w:r w:rsidR="00F54880" w:rsidRPr="0015214A">
        <w:rPr>
          <w:rFonts w:ascii="Arial" w:hAnsi="Arial" w:cs="Arial"/>
          <w:bCs/>
          <w:sz w:val="24"/>
          <w:szCs w:val="24"/>
          <w:lang w:val="es-DO"/>
        </w:rPr>
        <w:t xml:space="preserve">, </w:t>
      </w:r>
      <w:r w:rsidRPr="0015214A">
        <w:rPr>
          <w:rFonts w:ascii="Arial" w:hAnsi="Arial" w:cs="Arial"/>
          <w:bCs/>
          <w:sz w:val="24"/>
          <w:szCs w:val="24"/>
          <w:lang w:val="es-DO"/>
        </w:rPr>
        <w:t>(</w:t>
      </w:r>
      <w:r w:rsidR="00F54880" w:rsidRPr="0015214A">
        <w:rPr>
          <w:rFonts w:ascii="Arial" w:hAnsi="Arial" w:cs="Arial"/>
          <w:bCs/>
          <w:sz w:val="24"/>
          <w:szCs w:val="24"/>
          <w:lang w:val="es-DO"/>
        </w:rPr>
        <w:t>20</w:t>
      </w:r>
      <w:r w:rsidR="00965966" w:rsidRPr="0015214A">
        <w:rPr>
          <w:rFonts w:ascii="Arial" w:hAnsi="Arial" w:cs="Arial"/>
          <w:bCs/>
          <w:sz w:val="24"/>
          <w:szCs w:val="24"/>
          <w:lang w:val="es-DO"/>
        </w:rPr>
        <w:t>09</w:t>
      </w:r>
      <w:r w:rsidR="00F54880" w:rsidRPr="0015214A">
        <w:rPr>
          <w:rFonts w:ascii="Arial" w:hAnsi="Arial" w:cs="Arial"/>
          <w:bCs/>
          <w:sz w:val="24"/>
          <w:szCs w:val="24"/>
          <w:lang w:val="es-DO"/>
        </w:rPr>
        <w:t xml:space="preserve">), (b) desempeño de esfuerzo y tareas </w:t>
      </w:r>
      <w:proofErr w:type="spellStart"/>
      <w:r w:rsidR="00F54880" w:rsidRPr="0015214A">
        <w:rPr>
          <w:rFonts w:ascii="Arial" w:hAnsi="Arial" w:cs="Arial"/>
          <w:bCs/>
          <w:sz w:val="24"/>
          <w:szCs w:val="24"/>
          <w:lang w:val="es-DO"/>
        </w:rPr>
        <w:t>Walumbwa</w:t>
      </w:r>
      <w:proofErr w:type="spellEnd"/>
      <w:r w:rsidR="00F54880" w:rsidRPr="0015214A">
        <w:rPr>
          <w:rFonts w:ascii="Arial" w:hAnsi="Arial" w:cs="Arial"/>
          <w:bCs/>
          <w:sz w:val="24"/>
          <w:szCs w:val="24"/>
          <w:lang w:val="es-DO"/>
        </w:rPr>
        <w:t xml:space="preserve"> </w:t>
      </w:r>
      <w:r w:rsidRPr="0015214A">
        <w:rPr>
          <w:rFonts w:ascii="Arial" w:hAnsi="Arial" w:cs="Arial"/>
          <w:bCs/>
          <w:sz w:val="24"/>
          <w:szCs w:val="24"/>
          <w:lang w:val="es-DO"/>
        </w:rPr>
        <w:t>y otros (</w:t>
      </w:r>
      <w:r w:rsidR="00F54880" w:rsidRPr="0015214A">
        <w:rPr>
          <w:rFonts w:ascii="Arial" w:hAnsi="Arial" w:cs="Arial"/>
          <w:bCs/>
          <w:sz w:val="24"/>
          <w:szCs w:val="24"/>
          <w:lang w:val="es-DO"/>
        </w:rPr>
        <w:t xml:space="preserve">2011), ( c) eficacia moral </w:t>
      </w:r>
      <w:proofErr w:type="spellStart"/>
      <w:r w:rsidR="00F54880" w:rsidRPr="0015214A">
        <w:rPr>
          <w:rFonts w:ascii="Arial" w:hAnsi="Arial" w:cs="Arial"/>
          <w:bCs/>
          <w:sz w:val="24"/>
          <w:szCs w:val="24"/>
          <w:lang w:val="es-DO"/>
        </w:rPr>
        <w:t>Schaubroeck</w:t>
      </w:r>
      <w:proofErr w:type="spellEnd"/>
      <w:r w:rsidR="00F54880" w:rsidRPr="0015214A">
        <w:rPr>
          <w:rFonts w:ascii="Arial" w:hAnsi="Arial" w:cs="Arial"/>
          <w:bCs/>
          <w:sz w:val="24"/>
          <w:szCs w:val="24"/>
          <w:lang w:val="es-DO"/>
        </w:rPr>
        <w:t xml:space="preserve"> </w:t>
      </w:r>
      <w:r w:rsidR="00ED31F9" w:rsidRPr="0015214A">
        <w:rPr>
          <w:rFonts w:ascii="Arial" w:hAnsi="Arial" w:cs="Arial"/>
          <w:bCs/>
          <w:sz w:val="24"/>
          <w:szCs w:val="24"/>
          <w:lang w:val="es-DO"/>
        </w:rPr>
        <w:t>y otros</w:t>
      </w:r>
      <w:r w:rsidR="00F54880" w:rsidRPr="0015214A">
        <w:rPr>
          <w:rFonts w:ascii="Arial" w:hAnsi="Arial" w:cs="Arial"/>
          <w:bCs/>
          <w:sz w:val="24"/>
          <w:szCs w:val="24"/>
          <w:lang w:val="es-DO"/>
        </w:rPr>
        <w:t xml:space="preserve"> </w:t>
      </w:r>
      <w:r w:rsidR="00ED31F9" w:rsidRPr="0015214A">
        <w:rPr>
          <w:rFonts w:ascii="Arial" w:hAnsi="Arial" w:cs="Arial"/>
          <w:bCs/>
          <w:sz w:val="24"/>
          <w:szCs w:val="24"/>
          <w:lang w:val="es-DO"/>
        </w:rPr>
        <w:t>(</w:t>
      </w:r>
      <w:r w:rsidR="00F54880" w:rsidRPr="0015214A">
        <w:rPr>
          <w:rFonts w:ascii="Arial" w:hAnsi="Arial" w:cs="Arial"/>
          <w:bCs/>
          <w:sz w:val="24"/>
          <w:szCs w:val="24"/>
          <w:lang w:val="es-DO"/>
        </w:rPr>
        <w:t xml:space="preserve">2012), (d) y disminución del comportamiento poco ético de los empleados Mayer </w:t>
      </w:r>
      <w:r w:rsidR="00ED31F9" w:rsidRPr="0015214A">
        <w:rPr>
          <w:rFonts w:ascii="Arial" w:hAnsi="Arial" w:cs="Arial"/>
          <w:bCs/>
          <w:sz w:val="24"/>
          <w:szCs w:val="24"/>
          <w:lang w:val="es-DO"/>
        </w:rPr>
        <w:t>y otros</w:t>
      </w:r>
      <w:r w:rsidR="00F54880" w:rsidRPr="0015214A">
        <w:rPr>
          <w:rFonts w:ascii="Arial" w:hAnsi="Arial" w:cs="Arial"/>
          <w:bCs/>
          <w:sz w:val="24"/>
          <w:szCs w:val="24"/>
          <w:lang w:val="es-DO"/>
        </w:rPr>
        <w:t xml:space="preserve"> </w:t>
      </w:r>
      <w:r w:rsidR="00ED31F9" w:rsidRPr="0015214A">
        <w:rPr>
          <w:rFonts w:ascii="Arial" w:hAnsi="Arial" w:cs="Arial"/>
          <w:bCs/>
          <w:sz w:val="24"/>
          <w:szCs w:val="24"/>
          <w:lang w:val="es-DO"/>
        </w:rPr>
        <w:t>(</w:t>
      </w:r>
      <w:r w:rsidR="00F54880" w:rsidRPr="0015214A">
        <w:rPr>
          <w:rFonts w:ascii="Arial" w:hAnsi="Arial" w:cs="Arial"/>
          <w:bCs/>
          <w:sz w:val="24"/>
          <w:szCs w:val="24"/>
          <w:lang w:val="es-DO"/>
        </w:rPr>
        <w:t>2012</w:t>
      </w:r>
      <w:r w:rsidRPr="0015214A">
        <w:rPr>
          <w:rFonts w:ascii="Arial" w:hAnsi="Arial" w:cs="Arial"/>
          <w:bCs/>
          <w:sz w:val="24"/>
          <w:szCs w:val="24"/>
          <w:lang w:val="es-DO"/>
        </w:rPr>
        <w:t>; (e)</w:t>
      </w:r>
      <w:r w:rsidR="00F54880" w:rsidRPr="0015214A">
        <w:rPr>
          <w:rFonts w:ascii="Arial" w:hAnsi="Arial" w:cs="Arial"/>
          <w:bCs/>
          <w:sz w:val="24"/>
          <w:szCs w:val="24"/>
          <w:lang w:val="es-DO"/>
        </w:rPr>
        <w:t xml:space="preserve"> la satisfacción laboral de los seguidores </w:t>
      </w:r>
      <w:proofErr w:type="spellStart"/>
      <w:r w:rsidR="00F54880" w:rsidRPr="0015214A">
        <w:rPr>
          <w:rFonts w:ascii="Arial" w:hAnsi="Arial" w:cs="Arial"/>
          <w:bCs/>
          <w:sz w:val="24"/>
          <w:szCs w:val="24"/>
          <w:lang w:val="es-DO"/>
        </w:rPr>
        <w:t>Avey</w:t>
      </w:r>
      <w:proofErr w:type="spellEnd"/>
      <w:r w:rsidR="00ED31F9" w:rsidRPr="0015214A">
        <w:rPr>
          <w:rFonts w:ascii="Arial" w:hAnsi="Arial" w:cs="Arial"/>
          <w:bCs/>
          <w:sz w:val="24"/>
          <w:szCs w:val="24"/>
          <w:lang w:val="es-DO"/>
        </w:rPr>
        <w:t xml:space="preserve"> </w:t>
      </w:r>
      <w:proofErr w:type="spellStart"/>
      <w:r w:rsidR="00F54880" w:rsidRPr="0015214A">
        <w:rPr>
          <w:rFonts w:ascii="Arial" w:hAnsi="Arial" w:cs="Arial"/>
          <w:bCs/>
          <w:sz w:val="24"/>
          <w:szCs w:val="24"/>
          <w:lang w:val="es-DO"/>
        </w:rPr>
        <w:t>Wernsing</w:t>
      </w:r>
      <w:proofErr w:type="spellEnd"/>
      <w:r w:rsidR="00F54880" w:rsidRPr="0015214A">
        <w:rPr>
          <w:rFonts w:ascii="Arial" w:hAnsi="Arial" w:cs="Arial"/>
          <w:bCs/>
          <w:sz w:val="24"/>
          <w:szCs w:val="24"/>
          <w:lang w:val="es-DO"/>
        </w:rPr>
        <w:t xml:space="preserve"> y </w:t>
      </w:r>
      <w:proofErr w:type="spellStart"/>
      <w:r w:rsidR="00F54880" w:rsidRPr="0015214A">
        <w:rPr>
          <w:rFonts w:ascii="Arial" w:hAnsi="Arial" w:cs="Arial"/>
          <w:bCs/>
          <w:sz w:val="24"/>
          <w:szCs w:val="24"/>
          <w:lang w:val="es-DO"/>
        </w:rPr>
        <w:t>Palanski</w:t>
      </w:r>
      <w:proofErr w:type="spellEnd"/>
      <w:r w:rsidR="00F54880" w:rsidRPr="0015214A">
        <w:rPr>
          <w:rFonts w:ascii="Arial" w:hAnsi="Arial" w:cs="Arial"/>
          <w:bCs/>
          <w:sz w:val="24"/>
          <w:szCs w:val="24"/>
          <w:lang w:val="es-DO"/>
        </w:rPr>
        <w:t xml:space="preserve"> </w:t>
      </w:r>
      <w:r w:rsidR="00B50FF1" w:rsidRPr="0015214A">
        <w:rPr>
          <w:rFonts w:ascii="Arial" w:hAnsi="Arial" w:cs="Arial"/>
          <w:bCs/>
          <w:sz w:val="24"/>
          <w:szCs w:val="24"/>
          <w:lang w:val="es-DO"/>
        </w:rPr>
        <w:t>(</w:t>
      </w:r>
      <w:r w:rsidR="00F54880" w:rsidRPr="0015214A">
        <w:rPr>
          <w:rFonts w:ascii="Arial" w:hAnsi="Arial" w:cs="Arial"/>
          <w:bCs/>
          <w:sz w:val="24"/>
          <w:szCs w:val="24"/>
          <w:lang w:val="es-DO"/>
        </w:rPr>
        <w:t>2012</w:t>
      </w:r>
      <w:r w:rsidR="00B50FF1" w:rsidRPr="0015214A">
        <w:rPr>
          <w:rFonts w:ascii="Arial" w:hAnsi="Arial" w:cs="Arial"/>
          <w:bCs/>
          <w:sz w:val="24"/>
          <w:szCs w:val="24"/>
          <w:lang w:val="es-DO"/>
        </w:rPr>
        <w:t>)</w:t>
      </w:r>
      <w:r w:rsidR="00F54880" w:rsidRPr="0015214A">
        <w:rPr>
          <w:rFonts w:ascii="Arial" w:hAnsi="Arial" w:cs="Arial"/>
          <w:bCs/>
          <w:sz w:val="24"/>
          <w:szCs w:val="24"/>
          <w:lang w:val="es-DO"/>
        </w:rPr>
        <w:t xml:space="preserve">; (f) y al compromiso organizacional afectivo </w:t>
      </w:r>
      <w:proofErr w:type="spellStart"/>
      <w:r w:rsidR="00F54880" w:rsidRPr="0015214A">
        <w:rPr>
          <w:rFonts w:ascii="Arial" w:hAnsi="Arial" w:cs="Arial"/>
          <w:bCs/>
          <w:sz w:val="24"/>
          <w:szCs w:val="24"/>
          <w:lang w:val="es-DO"/>
        </w:rPr>
        <w:t>Neubert</w:t>
      </w:r>
      <w:proofErr w:type="spellEnd"/>
      <w:r w:rsidR="00F54880" w:rsidRPr="0015214A">
        <w:rPr>
          <w:rFonts w:ascii="Arial" w:hAnsi="Arial" w:cs="Arial"/>
          <w:bCs/>
          <w:sz w:val="24"/>
          <w:szCs w:val="24"/>
          <w:lang w:val="es-DO"/>
        </w:rPr>
        <w:t xml:space="preserve"> </w:t>
      </w:r>
      <w:r w:rsidR="00B50FF1" w:rsidRPr="0015214A">
        <w:rPr>
          <w:rFonts w:ascii="Arial" w:hAnsi="Arial" w:cs="Arial"/>
          <w:bCs/>
          <w:sz w:val="24"/>
          <w:szCs w:val="24"/>
          <w:lang w:val="es-DO"/>
        </w:rPr>
        <w:t>y otros (</w:t>
      </w:r>
      <w:r w:rsidR="00F54880" w:rsidRPr="0015214A">
        <w:rPr>
          <w:rFonts w:ascii="Arial" w:hAnsi="Arial" w:cs="Arial"/>
          <w:bCs/>
          <w:sz w:val="24"/>
          <w:szCs w:val="24"/>
          <w:lang w:val="es-DO"/>
        </w:rPr>
        <w:t xml:space="preserve">2009). Además, los estudios han sugerido que el liderazgo ético se correlaciona con el esfuerzo adicional de los seguidores Brown </w:t>
      </w:r>
      <w:r w:rsidR="00B50FF1" w:rsidRPr="0015214A">
        <w:rPr>
          <w:rFonts w:ascii="Arial" w:hAnsi="Arial" w:cs="Arial"/>
          <w:bCs/>
          <w:sz w:val="24"/>
          <w:szCs w:val="24"/>
          <w:lang w:val="es-DO"/>
        </w:rPr>
        <w:t>y otros (</w:t>
      </w:r>
      <w:r w:rsidR="00F54880" w:rsidRPr="0015214A">
        <w:rPr>
          <w:rFonts w:ascii="Arial" w:hAnsi="Arial" w:cs="Arial"/>
          <w:bCs/>
          <w:sz w:val="24"/>
          <w:szCs w:val="24"/>
          <w:lang w:val="es-DO"/>
        </w:rPr>
        <w:t xml:space="preserve">2005); compromiso laboral </w:t>
      </w:r>
      <w:proofErr w:type="spellStart"/>
      <w:r w:rsidR="00F54880" w:rsidRPr="0015214A">
        <w:rPr>
          <w:rFonts w:ascii="Arial" w:hAnsi="Arial" w:cs="Arial"/>
          <w:bCs/>
          <w:sz w:val="24"/>
          <w:szCs w:val="24"/>
          <w:lang w:val="es-DO"/>
        </w:rPr>
        <w:t>Tanner</w:t>
      </w:r>
      <w:proofErr w:type="spellEnd"/>
      <w:r w:rsidR="00F54880" w:rsidRPr="0015214A">
        <w:rPr>
          <w:rFonts w:ascii="Arial" w:hAnsi="Arial" w:cs="Arial"/>
          <w:bCs/>
          <w:sz w:val="24"/>
          <w:szCs w:val="24"/>
          <w:lang w:val="es-DO"/>
        </w:rPr>
        <w:t xml:space="preserve"> </w:t>
      </w:r>
      <w:r w:rsidR="00B50FF1" w:rsidRPr="0015214A">
        <w:rPr>
          <w:rFonts w:ascii="Arial" w:hAnsi="Arial" w:cs="Arial"/>
          <w:bCs/>
          <w:sz w:val="24"/>
          <w:szCs w:val="24"/>
          <w:lang w:val="es-DO"/>
        </w:rPr>
        <w:t>y otros (</w:t>
      </w:r>
      <w:r w:rsidR="00F54880" w:rsidRPr="0015214A">
        <w:rPr>
          <w:rFonts w:ascii="Arial" w:hAnsi="Arial" w:cs="Arial"/>
          <w:bCs/>
          <w:sz w:val="24"/>
          <w:szCs w:val="24"/>
          <w:lang w:val="es-DO"/>
        </w:rPr>
        <w:t>2010);</w:t>
      </w:r>
      <w:r w:rsidR="00B50FF1" w:rsidRPr="0015214A">
        <w:rPr>
          <w:rFonts w:ascii="Arial" w:hAnsi="Arial" w:cs="Arial"/>
          <w:bCs/>
          <w:sz w:val="24"/>
          <w:szCs w:val="24"/>
          <w:lang w:val="es-DO"/>
        </w:rPr>
        <w:t xml:space="preserve"> o</w:t>
      </w:r>
      <w:r w:rsidR="00F54880" w:rsidRPr="0015214A">
        <w:rPr>
          <w:rFonts w:ascii="Arial" w:hAnsi="Arial" w:cs="Arial"/>
          <w:bCs/>
          <w:sz w:val="24"/>
          <w:szCs w:val="24"/>
          <w:lang w:val="es-DO"/>
        </w:rPr>
        <w:t>ptimismo sobre el futuro de la organización y su propio lugar dentro de ella</w:t>
      </w:r>
      <w:r w:rsidR="00B50FF1" w:rsidRPr="0015214A">
        <w:rPr>
          <w:rFonts w:ascii="Arial" w:hAnsi="Arial" w:cs="Arial"/>
          <w:bCs/>
          <w:sz w:val="24"/>
          <w:szCs w:val="24"/>
          <w:lang w:val="es-DO"/>
        </w:rPr>
        <w:t xml:space="preserve"> </w:t>
      </w:r>
      <w:r w:rsidR="00F54880" w:rsidRPr="0015214A">
        <w:rPr>
          <w:rFonts w:ascii="Arial" w:hAnsi="Arial" w:cs="Arial"/>
          <w:bCs/>
          <w:sz w:val="24"/>
          <w:szCs w:val="24"/>
          <w:lang w:val="es-DO"/>
        </w:rPr>
        <w:t xml:space="preserve">De </w:t>
      </w:r>
      <w:proofErr w:type="spellStart"/>
      <w:r w:rsidR="00F54880" w:rsidRPr="0015214A">
        <w:rPr>
          <w:rFonts w:ascii="Arial" w:hAnsi="Arial" w:cs="Arial"/>
          <w:bCs/>
          <w:sz w:val="24"/>
          <w:szCs w:val="24"/>
          <w:lang w:val="es-DO"/>
        </w:rPr>
        <w:t>Hoogh</w:t>
      </w:r>
      <w:proofErr w:type="spellEnd"/>
      <w:r w:rsidR="00F54880" w:rsidRPr="0015214A">
        <w:rPr>
          <w:rFonts w:ascii="Arial" w:hAnsi="Arial" w:cs="Arial"/>
          <w:bCs/>
          <w:sz w:val="24"/>
          <w:szCs w:val="24"/>
          <w:lang w:val="es-DO"/>
        </w:rPr>
        <w:t xml:space="preserve"> y Den Hartog </w:t>
      </w:r>
      <w:r w:rsidR="00B50FF1" w:rsidRPr="0015214A">
        <w:rPr>
          <w:rFonts w:ascii="Arial" w:hAnsi="Arial" w:cs="Arial"/>
          <w:bCs/>
          <w:sz w:val="24"/>
          <w:szCs w:val="24"/>
          <w:lang w:val="es-DO"/>
        </w:rPr>
        <w:t>(</w:t>
      </w:r>
      <w:r w:rsidR="00F54880" w:rsidRPr="0015214A">
        <w:rPr>
          <w:rFonts w:ascii="Arial" w:hAnsi="Arial" w:cs="Arial"/>
          <w:bCs/>
          <w:sz w:val="24"/>
          <w:szCs w:val="24"/>
          <w:lang w:val="es-DO"/>
        </w:rPr>
        <w:t xml:space="preserve">2008); y comportamiento de ciudadanía organizacional Mayer, </w:t>
      </w:r>
      <w:proofErr w:type="spellStart"/>
      <w:r w:rsidR="00F54880" w:rsidRPr="0015214A">
        <w:rPr>
          <w:rFonts w:ascii="Arial" w:hAnsi="Arial" w:cs="Arial"/>
          <w:bCs/>
          <w:sz w:val="24"/>
          <w:szCs w:val="24"/>
          <w:lang w:val="es-DO"/>
        </w:rPr>
        <w:t>Kuenzi</w:t>
      </w:r>
      <w:proofErr w:type="spellEnd"/>
      <w:r w:rsidR="00F54880" w:rsidRPr="0015214A">
        <w:rPr>
          <w:rFonts w:ascii="Arial" w:hAnsi="Arial" w:cs="Arial"/>
          <w:bCs/>
          <w:sz w:val="24"/>
          <w:szCs w:val="24"/>
          <w:lang w:val="es-DO"/>
        </w:rPr>
        <w:t xml:space="preserve">, </w:t>
      </w:r>
      <w:proofErr w:type="spellStart"/>
      <w:r w:rsidR="00F54880" w:rsidRPr="0015214A">
        <w:rPr>
          <w:rFonts w:ascii="Arial" w:hAnsi="Arial" w:cs="Arial"/>
          <w:bCs/>
          <w:sz w:val="24"/>
          <w:szCs w:val="24"/>
          <w:lang w:val="es-DO"/>
        </w:rPr>
        <w:t>Greenbaum</w:t>
      </w:r>
      <w:proofErr w:type="spellEnd"/>
      <w:r w:rsidR="00F54880" w:rsidRPr="0015214A">
        <w:rPr>
          <w:rFonts w:ascii="Arial" w:hAnsi="Arial" w:cs="Arial"/>
          <w:bCs/>
          <w:sz w:val="24"/>
          <w:szCs w:val="24"/>
          <w:lang w:val="es-DO"/>
        </w:rPr>
        <w:t>, Bardes</w:t>
      </w:r>
      <w:r w:rsidR="00B50FF1" w:rsidRPr="0015214A">
        <w:rPr>
          <w:rFonts w:ascii="Arial" w:hAnsi="Arial" w:cs="Arial"/>
          <w:bCs/>
          <w:sz w:val="24"/>
          <w:szCs w:val="24"/>
          <w:lang w:val="es-DO"/>
        </w:rPr>
        <w:t xml:space="preserve"> y</w:t>
      </w:r>
      <w:r w:rsidR="00D67B2D" w:rsidRPr="0015214A">
        <w:rPr>
          <w:rFonts w:ascii="Arial" w:hAnsi="Arial" w:cs="Arial"/>
          <w:bCs/>
          <w:sz w:val="24"/>
          <w:szCs w:val="24"/>
          <w:lang w:val="es-DO"/>
        </w:rPr>
        <w:t xml:space="preserve"> </w:t>
      </w:r>
      <w:r w:rsidR="00F54880" w:rsidRPr="0015214A">
        <w:rPr>
          <w:rFonts w:ascii="Arial" w:hAnsi="Arial" w:cs="Arial"/>
          <w:bCs/>
          <w:sz w:val="24"/>
          <w:szCs w:val="24"/>
          <w:lang w:val="es-DO"/>
        </w:rPr>
        <w:t xml:space="preserve">Salvador </w:t>
      </w:r>
      <w:r w:rsidR="00B50FF1" w:rsidRPr="0015214A">
        <w:rPr>
          <w:rFonts w:ascii="Arial" w:hAnsi="Arial" w:cs="Arial"/>
          <w:bCs/>
          <w:sz w:val="24"/>
          <w:szCs w:val="24"/>
          <w:lang w:val="es-DO"/>
        </w:rPr>
        <w:t>(</w:t>
      </w:r>
      <w:r w:rsidR="00F54880" w:rsidRPr="0015214A">
        <w:rPr>
          <w:rFonts w:ascii="Arial" w:hAnsi="Arial" w:cs="Arial"/>
          <w:bCs/>
          <w:sz w:val="24"/>
          <w:szCs w:val="24"/>
          <w:lang w:val="es-DO"/>
        </w:rPr>
        <w:t>2009).</w:t>
      </w:r>
    </w:p>
    <w:p w14:paraId="4AB7DEA7" w14:textId="4006AB11" w:rsidR="00C352A0" w:rsidRPr="0015214A" w:rsidRDefault="00C352A0" w:rsidP="008D51B9">
      <w:pPr>
        <w:autoSpaceDE w:val="0"/>
        <w:autoSpaceDN w:val="0"/>
        <w:adjustRightInd w:val="0"/>
        <w:spacing w:after="0" w:line="480" w:lineRule="auto"/>
        <w:jc w:val="center"/>
        <w:rPr>
          <w:rFonts w:ascii="Arial" w:hAnsi="Arial" w:cs="Arial"/>
          <w:b/>
          <w:sz w:val="24"/>
          <w:szCs w:val="24"/>
          <w:lang w:val="es-DO"/>
        </w:rPr>
      </w:pPr>
      <w:r w:rsidRPr="0015214A">
        <w:rPr>
          <w:rFonts w:ascii="Arial" w:hAnsi="Arial" w:cs="Arial"/>
          <w:b/>
          <w:sz w:val="24"/>
          <w:szCs w:val="24"/>
          <w:lang w:val="es-DO"/>
        </w:rPr>
        <w:t>Motivación</w:t>
      </w:r>
    </w:p>
    <w:p w14:paraId="0AE592E0" w14:textId="77777777" w:rsidR="00C352A0" w:rsidRPr="0015214A" w:rsidRDefault="00C352A0" w:rsidP="002867A1">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La palabra motivación, según Pinillos (1977) deriva del latín </w:t>
      </w:r>
      <w:proofErr w:type="spellStart"/>
      <w:r w:rsidRPr="0015214A">
        <w:rPr>
          <w:rFonts w:ascii="Arial" w:hAnsi="Arial" w:cs="Arial"/>
          <w:sz w:val="24"/>
          <w:szCs w:val="24"/>
          <w:lang w:val="es-DO"/>
        </w:rPr>
        <w:t>motivus</w:t>
      </w:r>
      <w:proofErr w:type="spellEnd"/>
      <w:r w:rsidRPr="0015214A">
        <w:rPr>
          <w:rFonts w:ascii="Arial" w:hAnsi="Arial" w:cs="Arial"/>
          <w:sz w:val="24"/>
          <w:szCs w:val="24"/>
          <w:lang w:val="es-DO"/>
        </w:rPr>
        <w:t xml:space="preserve"> o </w:t>
      </w:r>
      <w:proofErr w:type="spellStart"/>
      <w:r w:rsidRPr="0015214A">
        <w:rPr>
          <w:rFonts w:ascii="Arial" w:hAnsi="Arial" w:cs="Arial"/>
          <w:sz w:val="24"/>
          <w:szCs w:val="24"/>
          <w:lang w:val="es-DO"/>
        </w:rPr>
        <w:t>motus</w:t>
      </w:r>
      <w:proofErr w:type="spellEnd"/>
      <w:r w:rsidRPr="0015214A">
        <w:rPr>
          <w:rFonts w:ascii="Arial" w:hAnsi="Arial" w:cs="Arial"/>
          <w:sz w:val="24"/>
          <w:szCs w:val="24"/>
          <w:lang w:val="es-DO"/>
        </w:rPr>
        <w:t xml:space="preserve">, que significa “causa del movimiento”. Es la fuerza que impulsa a alguien para que haga algo, o bien para que deje de hacerlo. Según Solana (1993), la motivación es lo que hace que un individuo actúe y se comporte de una determinada manera. Es una combinación de procesos intelectuales, fisiológicos y psicológicos que decide, en una situación dada, con qué vigor se actúa y en qué dirección se encauza la energía. </w:t>
      </w:r>
    </w:p>
    <w:p w14:paraId="24404590" w14:textId="77777777" w:rsidR="00C352A0" w:rsidRPr="0015214A" w:rsidRDefault="00C352A0" w:rsidP="002867A1">
      <w:pPr>
        <w:autoSpaceDE w:val="0"/>
        <w:autoSpaceDN w:val="0"/>
        <w:adjustRightInd w:val="0"/>
        <w:spacing w:after="0" w:line="480" w:lineRule="auto"/>
        <w:rPr>
          <w:rFonts w:ascii="Arial" w:hAnsi="Arial" w:cs="Arial"/>
          <w:sz w:val="24"/>
          <w:szCs w:val="24"/>
          <w:lang w:val="es-DO"/>
        </w:rPr>
      </w:pPr>
      <w:r w:rsidRPr="0015214A">
        <w:rPr>
          <w:rFonts w:ascii="Arial" w:hAnsi="Arial" w:cs="Arial"/>
          <w:sz w:val="24"/>
          <w:szCs w:val="24"/>
          <w:lang w:val="es-DO"/>
        </w:rPr>
        <w:t xml:space="preserve">Otros autores como Koontz &amp; Weihrich (1999) definen la motivación como la raíz dinámica del comportamiento; es decir, los factores o determinantes internos o externos que incitan a una acción. </w:t>
      </w:r>
    </w:p>
    <w:p w14:paraId="50B962E7" w14:textId="07827BEE" w:rsidR="00C352A0" w:rsidRPr="0015214A" w:rsidRDefault="00C352A0" w:rsidP="002867A1">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La motivación puede dividirse en dos teorías diferentes conocidas como motivación extrínseca (externa) o motivación intrínseca (interna). Algunos factores extrínsecos pueden ser: El dinero, el tiempo de trabajo o Bienes materiales. Para Pink (2010) todos estos factores pueden incrementarse o disminuirse en el espacio alrededor del individuo; sin embargo, los factores intrínsecos dependen del significado que le dé la persona a lo que hace. Los factores intrínsecos tratan de los deseos de las personas de hacer cosas por el hecho de considerarlas importantes o interesantes. Está impulsada por un interés o placer por la tarea en sí misma, y reside en el individuo en lugar de depender de presiones externas o el deseo de recompensa. </w:t>
      </w:r>
    </w:p>
    <w:p w14:paraId="73141D98" w14:textId="09822A90" w:rsidR="00C352A0" w:rsidRPr="0015214A" w:rsidRDefault="00C352A0" w:rsidP="002867A1">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Maslow (1943), desarrollo lo que se conoce como la Teoría de las Necesidades. Esta teoría presenta que las necesidades del hombre crecen durante toda su vida. A medida que éste satisface sus necesidades básicas otras más complejas ocupan el predominio de su comportamiento. En la medida que el individuo controla las necesidades fisiológicas y de seguridad, aparecen las necesidades sociales, de estima y de autorrealización. Cuando el individuo logra satisfacer sus necesidades sociales, surgen las necesidades de autorrealización; esto significa que tales necesidades son complementarias de las sociales, en tanto, que las de autorrealización lo son de las de estima. Según Maslow (1943) una necesidad satisfecha no origina ningún comportamiento. Sólo las necesidades no satisfechas influyen en el comportamiento y lo encaminan hacia el logro de objetivos. Las necesidades de autorrealización, estima y sociales requieren un ciclo motivacional mucho más largo que las fisiológicas y de seguridad. </w:t>
      </w:r>
    </w:p>
    <w:p w14:paraId="7D82E433" w14:textId="40257914" w:rsidR="00C352A0" w:rsidRPr="0015214A" w:rsidRDefault="00C352A0" w:rsidP="002867A1">
      <w:pPr>
        <w:autoSpaceDE w:val="0"/>
        <w:autoSpaceDN w:val="0"/>
        <w:adjustRightInd w:val="0"/>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En su Teoría de la motivación e higiene, Herzberg (1968), fundamenta su teoría motivacional en dos factores, a saber: El primero de ellos como factores higiénicos, es decir a las condiciones que rodean al empleado mientras trabaja tales como las condiciones físicas y ambientales de trabajo, el salario, los beneficios sociales, las políticas de la empresa, el tipo de supervisión recibido, el clima de las relaciones entre la dirección y los empleados, los reglamentos internos, las oportunidades existentes, etc. El segundo de los </w:t>
      </w:r>
      <w:r w:rsidR="00B50FF1" w:rsidRPr="0015214A">
        <w:rPr>
          <w:rFonts w:ascii="Arial" w:hAnsi="Arial" w:cs="Arial"/>
          <w:sz w:val="24"/>
          <w:szCs w:val="24"/>
          <w:lang w:val="es-DO"/>
        </w:rPr>
        <w:t>factores</w:t>
      </w:r>
      <w:r w:rsidRPr="0015214A">
        <w:rPr>
          <w:rFonts w:ascii="Arial" w:hAnsi="Arial" w:cs="Arial"/>
          <w:sz w:val="24"/>
          <w:szCs w:val="24"/>
          <w:lang w:val="es-DO"/>
        </w:rPr>
        <w:t xml:space="preserve"> los define como motivadores o satisfactorios. Con ello, se refiere al contenido del cargo, a las tareas y a los deberes relacionados con el cargo. Son los factores motivacionales que producen efecto duradero de satisfacción y de aumento de productividad en niveles de excelencia.</w:t>
      </w:r>
    </w:p>
    <w:p w14:paraId="3EB82B31" w14:textId="4DF282B5" w:rsidR="006626B0" w:rsidRPr="0015214A" w:rsidRDefault="0078289F" w:rsidP="008D51B9">
      <w:pPr>
        <w:spacing w:after="0" w:line="480" w:lineRule="auto"/>
        <w:jc w:val="center"/>
        <w:rPr>
          <w:rFonts w:ascii="Arial" w:hAnsi="Arial" w:cs="Arial"/>
          <w:b/>
          <w:sz w:val="24"/>
          <w:szCs w:val="24"/>
          <w:lang w:val="es-DO"/>
        </w:rPr>
      </w:pPr>
      <w:r w:rsidRPr="0015214A">
        <w:rPr>
          <w:rFonts w:ascii="Arial" w:hAnsi="Arial" w:cs="Arial"/>
          <w:b/>
          <w:sz w:val="24"/>
          <w:szCs w:val="24"/>
          <w:lang w:val="es-DO"/>
        </w:rPr>
        <w:t>Relación entre ética y motivación</w:t>
      </w:r>
    </w:p>
    <w:p w14:paraId="15AE9813" w14:textId="4168639C" w:rsidR="00A5426E" w:rsidRPr="0015214A" w:rsidRDefault="0078289F" w:rsidP="002867A1">
      <w:pPr>
        <w:spacing w:after="0" w:line="480" w:lineRule="auto"/>
        <w:ind w:firstLine="720"/>
        <w:rPr>
          <w:rFonts w:ascii="Arial" w:hAnsi="Arial" w:cs="Arial"/>
          <w:sz w:val="24"/>
          <w:szCs w:val="24"/>
          <w:lang w:val="es-DO"/>
        </w:rPr>
      </w:pPr>
      <w:r w:rsidRPr="0015214A">
        <w:rPr>
          <w:rFonts w:ascii="Arial" w:hAnsi="Arial" w:cs="Arial"/>
          <w:sz w:val="24"/>
          <w:szCs w:val="24"/>
          <w:lang w:val="es-DO"/>
        </w:rPr>
        <w:t>Crawford, (2010) dice que, p</w:t>
      </w:r>
      <w:r w:rsidR="00A5426E" w:rsidRPr="0015214A">
        <w:rPr>
          <w:rFonts w:ascii="Arial" w:hAnsi="Arial" w:cs="Arial"/>
          <w:sz w:val="24"/>
          <w:szCs w:val="24"/>
          <w:lang w:val="es-DO"/>
        </w:rPr>
        <w:t>ara los principales trabajadores remunerados y no remunerados</w:t>
      </w:r>
      <w:r w:rsidRPr="0015214A">
        <w:rPr>
          <w:rFonts w:ascii="Arial" w:hAnsi="Arial" w:cs="Arial"/>
          <w:sz w:val="24"/>
          <w:szCs w:val="24"/>
          <w:lang w:val="es-DO"/>
        </w:rPr>
        <w:t xml:space="preserve"> de las organizaciones sin fines de lucro</w:t>
      </w:r>
      <w:r w:rsidR="00A5426E" w:rsidRPr="0015214A">
        <w:rPr>
          <w:rFonts w:ascii="Arial" w:hAnsi="Arial" w:cs="Arial"/>
          <w:sz w:val="24"/>
          <w:szCs w:val="24"/>
          <w:lang w:val="es-DO"/>
        </w:rPr>
        <w:t xml:space="preserve">, los atributos </w:t>
      </w:r>
      <w:r w:rsidRPr="0015214A">
        <w:rPr>
          <w:rFonts w:ascii="Arial" w:hAnsi="Arial" w:cs="Arial"/>
          <w:sz w:val="24"/>
          <w:szCs w:val="24"/>
          <w:lang w:val="es-DO"/>
        </w:rPr>
        <w:t>esenciales</w:t>
      </w:r>
      <w:r w:rsidR="00A5426E" w:rsidRPr="0015214A">
        <w:rPr>
          <w:rFonts w:ascii="Arial" w:hAnsi="Arial" w:cs="Arial"/>
          <w:sz w:val="24"/>
          <w:szCs w:val="24"/>
          <w:lang w:val="es-DO"/>
        </w:rPr>
        <w:t xml:space="preserve"> de los </w:t>
      </w:r>
      <w:r w:rsidRPr="0015214A">
        <w:rPr>
          <w:rFonts w:ascii="Arial" w:hAnsi="Arial" w:cs="Arial"/>
          <w:sz w:val="24"/>
          <w:szCs w:val="24"/>
          <w:lang w:val="es-DO"/>
        </w:rPr>
        <w:t>gerentes</w:t>
      </w:r>
      <w:r w:rsidR="00A5426E" w:rsidRPr="0015214A">
        <w:rPr>
          <w:rFonts w:ascii="Arial" w:hAnsi="Arial" w:cs="Arial"/>
          <w:sz w:val="24"/>
          <w:szCs w:val="24"/>
          <w:lang w:val="es-DO"/>
        </w:rPr>
        <w:t xml:space="preserve"> </w:t>
      </w:r>
      <w:r w:rsidRPr="0015214A">
        <w:rPr>
          <w:rFonts w:ascii="Arial" w:hAnsi="Arial" w:cs="Arial"/>
          <w:sz w:val="24"/>
          <w:szCs w:val="24"/>
          <w:lang w:val="es-DO"/>
        </w:rPr>
        <w:t>son:</w:t>
      </w:r>
      <w:r w:rsidR="00A5426E" w:rsidRPr="0015214A">
        <w:rPr>
          <w:rFonts w:ascii="Arial" w:hAnsi="Arial" w:cs="Arial"/>
          <w:sz w:val="24"/>
          <w:szCs w:val="24"/>
          <w:lang w:val="es-DO"/>
        </w:rPr>
        <w:t xml:space="preserve"> una fuerte ética y una motivación inspiradora</w:t>
      </w:r>
      <w:r w:rsidR="004C6230" w:rsidRPr="0015214A">
        <w:rPr>
          <w:rFonts w:ascii="Arial" w:hAnsi="Arial" w:cs="Arial"/>
          <w:sz w:val="24"/>
          <w:szCs w:val="24"/>
          <w:lang w:val="es-DO"/>
        </w:rPr>
        <w:t>.</w:t>
      </w:r>
      <w:r w:rsidR="00A5426E" w:rsidRPr="0015214A">
        <w:rPr>
          <w:rFonts w:ascii="Arial" w:hAnsi="Arial" w:cs="Arial"/>
          <w:sz w:val="24"/>
          <w:szCs w:val="24"/>
          <w:lang w:val="es-DO"/>
        </w:rPr>
        <w:t xml:space="preserve"> Estos dos factores son importantes para retener personal calificado, un desafío importante de las OSFL</w:t>
      </w:r>
      <w:r w:rsidR="00B50FF1" w:rsidRPr="0015214A">
        <w:rPr>
          <w:rFonts w:ascii="Arial" w:hAnsi="Arial" w:cs="Arial"/>
          <w:sz w:val="24"/>
          <w:szCs w:val="24"/>
          <w:lang w:val="es-DO"/>
        </w:rPr>
        <w:t xml:space="preserve">, </w:t>
      </w:r>
      <w:r w:rsidR="00A5426E" w:rsidRPr="0015214A">
        <w:rPr>
          <w:rFonts w:ascii="Arial" w:hAnsi="Arial" w:cs="Arial"/>
          <w:sz w:val="24"/>
          <w:szCs w:val="24"/>
          <w:lang w:val="es-DO"/>
        </w:rPr>
        <w:t xml:space="preserve">Fondo de financiación sin ánimo de lucro </w:t>
      </w:r>
      <w:r w:rsidR="00B50FF1" w:rsidRPr="0015214A">
        <w:rPr>
          <w:rFonts w:ascii="Arial" w:hAnsi="Arial" w:cs="Arial"/>
          <w:sz w:val="24"/>
          <w:szCs w:val="24"/>
          <w:lang w:val="es-DO"/>
        </w:rPr>
        <w:t>(</w:t>
      </w:r>
      <w:r w:rsidR="00A5426E" w:rsidRPr="0015214A">
        <w:rPr>
          <w:rFonts w:ascii="Arial" w:hAnsi="Arial" w:cs="Arial"/>
          <w:sz w:val="24"/>
          <w:szCs w:val="24"/>
          <w:lang w:val="es-DO"/>
        </w:rPr>
        <w:t xml:space="preserve">2015). Además, las OSFL prosperan principalmente en la confianza y el apoyo de sus voluntarios y donantes. En 2013, los voluntarios dieron aproximadamente 8.1 mil millones de horas, lo que equivale a $ 163 mil millones </w:t>
      </w:r>
      <w:proofErr w:type="spellStart"/>
      <w:r w:rsidR="00A5426E" w:rsidRPr="0015214A">
        <w:rPr>
          <w:rFonts w:ascii="Arial" w:hAnsi="Arial" w:cs="Arial"/>
          <w:sz w:val="24"/>
          <w:szCs w:val="24"/>
          <w:lang w:val="es-DO"/>
        </w:rPr>
        <w:t>McKeever</w:t>
      </w:r>
      <w:proofErr w:type="spellEnd"/>
      <w:r w:rsidR="00A5426E" w:rsidRPr="0015214A">
        <w:rPr>
          <w:rFonts w:ascii="Arial" w:hAnsi="Arial" w:cs="Arial"/>
          <w:sz w:val="24"/>
          <w:szCs w:val="24"/>
          <w:lang w:val="es-DO"/>
        </w:rPr>
        <w:t xml:space="preserve"> y </w:t>
      </w:r>
      <w:proofErr w:type="spellStart"/>
      <w:r w:rsidR="00A5426E" w:rsidRPr="0015214A">
        <w:rPr>
          <w:rFonts w:ascii="Arial" w:hAnsi="Arial" w:cs="Arial"/>
          <w:sz w:val="24"/>
          <w:szCs w:val="24"/>
          <w:lang w:val="es-DO"/>
        </w:rPr>
        <w:t>Pettijohn</w:t>
      </w:r>
      <w:proofErr w:type="spellEnd"/>
      <w:r w:rsidR="00A5426E" w:rsidRPr="0015214A">
        <w:rPr>
          <w:rFonts w:ascii="Arial" w:hAnsi="Arial" w:cs="Arial"/>
          <w:sz w:val="24"/>
          <w:szCs w:val="24"/>
          <w:lang w:val="es-DO"/>
        </w:rPr>
        <w:t xml:space="preserve"> </w:t>
      </w:r>
      <w:r w:rsidR="00B50FF1" w:rsidRPr="0015214A">
        <w:rPr>
          <w:rFonts w:ascii="Arial" w:hAnsi="Arial" w:cs="Arial"/>
          <w:sz w:val="24"/>
          <w:szCs w:val="24"/>
          <w:lang w:val="es-DO"/>
        </w:rPr>
        <w:t>(</w:t>
      </w:r>
      <w:r w:rsidR="00A5426E" w:rsidRPr="0015214A">
        <w:rPr>
          <w:rFonts w:ascii="Arial" w:hAnsi="Arial" w:cs="Arial"/>
          <w:sz w:val="24"/>
          <w:szCs w:val="24"/>
          <w:lang w:val="es-DO"/>
        </w:rPr>
        <w:t>2014).</w:t>
      </w:r>
    </w:p>
    <w:p w14:paraId="34568219" w14:textId="6480C51D" w:rsidR="006626B0" w:rsidRPr="0015214A" w:rsidRDefault="00A5426E" w:rsidP="002867A1">
      <w:pPr>
        <w:spacing w:after="0" w:line="480" w:lineRule="auto"/>
        <w:ind w:firstLine="720"/>
        <w:rPr>
          <w:rFonts w:ascii="Arial" w:hAnsi="Arial" w:cs="Arial"/>
          <w:sz w:val="24"/>
          <w:szCs w:val="24"/>
          <w:lang w:val="es-DO"/>
        </w:rPr>
      </w:pPr>
      <w:r w:rsidRPr="0015214A">
        <w:rPr>
          <w:rFonts w:ascii="Arial" w:hAnsi="Arial" w:cs="Arial"/>
          <w:sz w:val="24"/>
          <w:szCs w:val="24"/>
          <w:lang w:val="es-DO"/>
        </w:rPr>
        <w:t xml:space="preserve">La Oficina de Estadísticas Laborales (2015) informó que casi 62.8 millones de personas (25.3% de </w:t>
      </w:r>
      <w:r w:rsidR="0078289F" w:rsidRPr="0015214A">
        <w:rPr>
          <w:rFonts w:ascii="Arial" w:hAnsi="Arial" w:cs="Arial"/>
          <w:sz w:val="24"/>
          <w:szCs w:val="24"/>
          <w:lang w:val="es-DO"/>
        </w:rPr>
        <w:t>estadounidenses</w:t>
      </w:r>
      <w:r w:rsidRPr="0015214A">
        <w:rPr>
          <w:rFonts w:ascii="Arial" w:hAnsi="Arial" w:cs="Arial"/>
          <w:sz w:val="24"/>
          <w:szCs w:val="24"/>
          <w:lang w:val="es-DO"/>
        </w:rPr>
        <w:t xml:space="preserve"> mayores de 16 años se ofrecieron como voluntarios a través de / para OSFL entre septiembre de 2013 y </w:t>
      </w:r>
      <w:r w:rsidR="0078289F" w:rsidRPr="0015214A">
        <w:rPr>
          <w:rFonts w:ascii="Arial" w:hAnsi="Arial" w:cs="Arial"/>
          <w:sz w:val="24"/>
          <w:szCs w:val="24"/>
          <w:lang w:val="es-DO"/>
        </w:rPr>
        <w:t>septiembre</w:t>
      </w:r>
      <w:r w:rsidRPr="0015214A">
        <w:rPr>
          <w:rFonts w:ascii="Arial" w:hAnsi="Arial" w:cs="Arial"/>
          <w:sz w:val="24"/>
          <w:szCs w:val="24"/>
          <w:lang w:val="es-DO"/>
        </w:rPr>
        <w:t xml:space="preserve"> de 2014. La aparición de la ética y la influencia inspiradora </w:t>
      </w:r>
      <w:r w:rsidR="0078289F" w:rsidRPr="0015214A">
        <w:rPr>
          <w:rFonts w:ascii="Arial" w:hAnsi="Arial" w:cs="Arial"/>
          <w:sz w:val="24"/>
          <w:szCs w:val="24"/>
          <w:lang w:val="es-DO"/>
        </w:rPr>
        <w:t>del nivel organizacional superior</w:t>
      </w:r>
      <w:r w:rsidRPr="0015214A">
        <w:rPr>
          <w:rFonts w:ascii="Arial" w:hAnsi="Arial" w:cs="Arial"/>
          <w:sz w:val="24"/>
          <w:szCs w:val="24"/>
          <w:lang w:val="es-DO"/>
        </w:rPr>
        <w:t xml:space="preserve"> </w:t>
      </w:r>
      <w:r w:rsidR="00B50FF1" w:rsidRPr="0015214A">
        <w:rPr>
          <w:rFonts w:ascii="Arial" w:hAnsi="Arial" w:cs="Arial"/>
          <w:sz w:val="24"/>
          <w:szCs w:val="24"/>
          <w:lang w:val="es-DO"/>
        </w:rPr>
        <w:t xml:space="preserve">son elementos fundamentales </w:t>
      </w:r>
      <w:r w:rsidRPr="0015214A">
        <w:rPr>
          <w:rFonts w:ascii="Arial" w:hAnsi="Arial" w:cs="Arial"/>
          <w:sz w:val="24"/>
          <w:szCs w:val="24"/>
          <w:lang w:val="es-DO"/>
        </w:rPr>
        <w:t>para mantener una fuerza laboral voluntaria.</w:t>
      </w:r>
    </w:p>
    <w:p w14:paraId="3EE0520A" w14:textId="4DB02937" w:rsidR="006626B0" w:rsidRPr="0015214A" w:rsidRDefault="00A15673" w:rsidP="0015214A">
      <w:pPr>
        <w:spacing w:after="0" w:line="480" w:lineRule="auto"/>
        <w:ind w:firstLine="720"/>
        <w:rPr>
          <w:rFonts w:ascii="Arial" w:hAnsi="Arial" w:cs="Arial"/>
          <w:sz w:val="24"/>
          <w:szCs w:val="24"/>
          <w:lang w:val="es-DO"/>
        </w:rPr>
      </w:pPr>
      <w:proofErr w:type="spellStart"/>
      <w:r w:rsidRPr="0015214A">
        <w:rPr>
          <w:rFonts w:ascii="Arial" w:hAnsi="Arial" w:cs="Arial"/>
          <w:color w:val="000000"/>
          <w:sz w:val="24"/>
          <w:szCs w:val="24"/>
          <w:lang w:val="es-DO"/>
        </w:rPr>
        <w:t>Kouzes</w:t>
      </w:r>
      <w:proofErr w:type="spellEnd"/>
      <w:r w:rsidRPr="0015214A">
        <w:rPr>
          <w:rFonts w:ascii="Arial" w:hAnsi="Arial" w:cs="Arial"/>
          <w:color w:val="000000"/>
          <w:sz w:val="24"/>
          <w:szCs w:val="24"/>
          <w:lang w:val="es-DO"/>
        </w:rPr>
        <w:t xml:space="preserve"> y Posner (2018) presentan un estudio en el que participaron más de cien mil personas de todo el mundo, quienes eligieron las siete de una lista de veinte características principales de líderes a quienes están dispuestos a seguir. Las cuatro características que encabezaron las clasificaciones en todos los países fueron: honesto, progresista, competente e inspirador. La combinación de estas cuatro características tiene implicaciones significativas. Las personas que poseen tres de las características, honestas, competentes e inspiradoras, son percibidas como fuentes de información creíbles.</w:t>
      </w:r>
    </w:p>
    <w:p w14:paraId="245356A9" w14:textId="74E7594F" w:rsidR="00856380" w:rsidRPr="0015214A" w:rsidRDefault="009E6EB4" w:rsidP="008D51B9">
      <w:pPr>
        <w:autoSpaceDE w:val="0"/>
        <w:autoSpaceDN w:val="0"/>
        <w:adjustRightInd w:val="0"/>
        <w:spacing w:after="0" w:line="480" w:lineRule="auto"/>
        <w:jc w:val="center"/>
        <w:rPr>
          <w:rFonts w:ascii="Arial" w:hAnsi="Arial" w:cs="Arial"/>
          <w:b/>
          <w:bCs/>
          <w:sz w:val="24"/>
          <w:szCs w:val="24"/>
          <w:lang w:val="es-DO"/>
        </w:rPr>
      </w:pPr>
      <w:r w:rsidRPr="0015214A">
        <w:rPr>
          <w:rFonts w:ascii="Arial" w:hAnsi="Arial" w:cs="Arial"/>
          <w:b/>
          <w:bCs/>
          <w:sz w:val="24"/>
          <w:szCs w:val="24"/>
          <w:lang w:val="es-DO"/>
        </w:rPr>
        <w:t>Ética en la</w:t>
      </w:r>
      <w:r w:rsidR="00AB3717" w:rsidRPr="0015214A">
        <w:rPr>
          <w:rFonts w:ascii="Arial" w:hAnsi="Arial" w:cs="Arial"/>
          <w:b/>
          <w:bCs/>
          <w:sz w:val="24"/>
          <w:szCs w:val="24"/>
          <w:lang w:val="es-DO"/>
        </w:rPr>
        <w:t xml:space="preserve"> </w:t>
      </w:r>
      <w:r w:rsidRPr="0015214A">
        <w:rPr>
          <w:rFonts w:ascii="Arial" w:hAnsi="Arial" w:cs="Arial"/>
          <w:b/>
          <w:bCs/>
          <w:sz w:val="24"/>
          <w:szCs w:val="24"/>
          <w:lang w:val="es-DO"/>
        </w:rPr>
        <w:t xml:space="preserve">innovación e </w:t>
      </w:r>
      <w:r w:rsidR="00B50FF1" w:rsidRPr="0015214A">
        <w:rPr>
          <w:rFonts w:ascii="Arial" w:hAnsi="Arial" w:cs="Arial"/>
          <w:b/>
          <w:bCs/>
          <w:sz w:val="24"/>
          <w:szCs w:val="24"/>
          <w:lang w:val="es-DO"/>
        </w:rPr>
        <w:t>investigación</w:t>
      </w:r>
    </w:p>
    <w:p w14:paraId="4A1E567D" w14:textId="548BBB1B" w:rsidR="00856380" w:rsidRPr="0015214A" w:rsidRDefault="00AE52AC"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E</w:t>
      </w:r>
      <w:r w:rsidR="00856380" w:rsidRPr="0015214A">
        <w:rPr>
          <w:rFonts w:ascii="Arial" w:hAnsi="Arial" w:cs="Arial"/>
          <w:bCs/>
          <w:sz w:val="24"/>
          <w:szCs w:val="24"/>
          <w:lang w:val="es-DO"/>
        </w:rPr>
        <w:t>l estudio clínico conocido como “experimento Tuskegee” por el nombre de la ciudad de Alabama dónde se llevó a cabo entre 1932 y 1972. Este último ilustra una conocida norma ética para la investigación, aplicable también en ciencias sociales: el consentimiento informado de los investigados</w:t>
      </w:r>
      <w:r w:rsidR="00AB3717" w:rsidRPr="0015214A">
        <w:rPr>
          <w:rFonts w:ascii="Arial" w:hAnsi="Arial" w:cs="Arial"/>
          <w:bCs/>
          <w:sz w:val="24"/>
          <w:szCs w:val="24"/>
          <w:lang w:val="es-DO"/>
        </w:rPr>
        <w:t xml:space="preserve">. </w:t>
      </w:r>
      <w:r w:rsidR="00856380" w:rsidRPr="0015214A">
        <w:rPr>
          <w:rFonts w:ascii="Arial" w:hAnsi="Arial" w:cs="Arial"/>
          <w:bCs/>
          <w:sz w:val="24"/>
          <w:szCs w:val="24"/>
          <w:lang w:val="es-DO"/>
        </w:rPr>
        <w:t xml:space="preserve">En el experimento Tuskegee participaron 600 aparceros </w:t>
      </w:r>
      <w:r w:rsidR="00213108" w:rsidRPr="0015214A">
        <w:rPr>
          <w:rFonts w:ascii="Arial" w:hAnsi="Arial" w:cs="Arial"/>
          <w:bCs/>
          <w:sz w:val="24"/>
          <w:szCs w:val="24"/>
          <w:lang w:val="es-DO"/>
        </w:rPr>
        <w:t>afro estadounidenses</w:t>
      </w:r>
      <w:r w:rsidR="00856380" w:rsidRPr="0015214A">
        <w:rPr>
          <w:rFonts w:ascii="Arial" w:hAnsi="Arial" w:cs="Arial"/>
          <w:bCs/>
          <w:sz w:val="24"/>
          <w:szCs w:val="24"/>
          <w:lang w:val="es-DO"/>
        </w:rPr>
        <w:t>, en su mayoría analfabetos, entre ellos 399 infectados con sífilis (el resto sirvió como referencia comparativa). El objetivo era observar la progresión natural de la sífilis si no era tratada y verificar si esta enfermedad podía llevar a la muerte. En lugar de informar a los enfermos de su diagnóstico y tratarles con penicilina, conocida desde 1947 y eficaz contra la sífilis, se les notificó que tenían “mala sangre” (un término local para referirse a enfermedades que incluían la sífilis, la anemia y la fatiga). Les dijeron, además, que si participaban en el estudio recibirían tratamiento médico gratuito, transporte gratuito a la clínica, comidas y un seguro de sepelio en caso de fallecimiento.</w:t>
      </w:r>
      <w:r w:rsidR="00867786" w:rsidRPr="0015214A">
        <w:rPr>
          <w:rFonts w:ascii="Arial" w:hAnsi="Arial" w:cs="Arial"/>
          <w:bCs/>
          <w:sz w:val="24"/>
          <w:szCs w:val="24"/>
          <w:lang w:val="es-DO"/>
        </w:rPr>
        <w:t xml:space="preserve"> </w:t>
      </w:r>
      <w:r w:rsidR="00856380" w:rsidRPr="0015214A">
        <w:rPr>
          <w:rFonts w:ascii="Arial" w:hAnsi="Arial" w:cs="Arial"/>
          <w:bCs/>
          <w:sz w:val="24"/>
          <w:szCs w:val="24"/>
          <w:lang w:val="es-DO"/>
        </w:rPr>
        <w:t xml:space="preserve">Engañar a personas sencillas y sin capacidad de defensa y prolongar su enfermedad y </w:t>
      </w:r>
      <w:r w:rsidR="0078289F" w:rsidRPr="0015214A">
        <w:rPr>
          <w:rFonts w:ascii="Arial" w:hAnsi="Arial" w:cs="Arial"/>
          <w:bCs/>
          <w:sz w:val="24"/>
          <w:szCs w:val="24"/>
          <w:lang w:val="es-DO"/>
        </w:rPr>
        <w:t>sufrimiento</w:t>
      </w:r>
      <w:r w:rsidR="00856380" w:rsidRPr="0015214A">
        <w:rPr>
          <w:rFonts w:ascii="Arial" w:hAnsi="Arial" w:cs="Arial"/>
          <w:bCs/>
          <w:sz w:val="24"/>
          <w:szCs w:val="24"/>
          <w:lang w:val="es-DO"/>
        </w:rPr>
        <w:t xml:space="preserve"> en lugar de curarlas en aras de la ciencia, no es una cuestión de valores subjetivos, sino una absoluta fata de respeto a la persona.</w:t>
      </w:r>
    </w:p>
    <w:p w14:paraId="6769AE4B" w14:textId="27FBFAC7" w:rsidR="004E7C45" w:rsidRPr="0015214A" w:rsidRDefault="00B55253"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El profesor Melé (2016), señala que e</w:t>
      </w:r>
      <w:r w:rsidR="004E7C45" w:rsidRPr="0015214A">
        <w:rPr>
          <w:rFonts w:ascii="Arial" w:hAnsi="Arial" w:cs="Arial"/>
          <w:bCs/>
          <w:sz w:val="24"/>
          <w:szCs w:val="24"/>
          <w:lang w:val="es-DO"/>
        </w:rPr>
        <w:t xml:space="preserve">n el 6º congreso </w:t>
      </w:r>
      <w:r w:rsidR="004C6230" w:rsidRPr="0015214A">
        <w:rPr>
          <w:rFonts w:ascii="Arial" w:hAnsi="Arial" w:cs="Arial"/>
          <w:bCs/>
          <w:sz w:val="24"/>
          <w:szCs w:val="24"/>
          <w:lang w:val="es-DO"/>
        </w:rPr>
        <w:t xml:space="preserve">de </w:t>
      </w:r>
      <w:r w:rsidR="004E7C45" w:rsidRPr="0015214A">
        <w:rPr>
          <w:rFonts w:ascii="Arial" w:hAnsi="Arial" w:cs="Arial"/>
          <w:bCs/>
          <w:sz w:val="24"/>
          <w:szCs w:val="24"/>
          <w:lang w:val="es-DO"/>
        </w:rPr>
        <w:t xml:space="preserve">La International </w:t>
      </w:r>
      <w:proofErr w:type="spellStart"/>
      <w:r w:rsidR="004E7C45" w:rsidRPr="0015214A">
        <w:rPr>
          <w:rFonts w:ascii="Arial" w:hAnsi="Arial" w:cs="Arial"/>
          <w:bCs/>
          <w:sz w:val="24"/>
          <w:szCs w:val="24"/>
          <w:lang w:val="es-DO"/>
        </w:rPr>
        <w:t>Society</w:t>
      </w:r>
      <w:proofErr w:type="spellEnd"/>
      <w:r w:rsidR="004E7C45" w:rsidRPr="0015214A">
        <w:rPr>
          <w:rFonts w:ascii="Arial" w:hAnsi="Arial" w:cs="Arial"/>
          <w:bCs/>
          <w:sz w:val="24"/>
          <w:szCs w:val="24"/>
          <w:lang w:val="es-DO"/>
        </w:rPr>
        <w:t xml:space="preserve"> </w:t>
      </w:r>
      <w:proofErr w:type="spellStart"/>
      <w:r w:rsidR="004E7C45" w:rsidRPr="0015214A">
        <w:rPr>
          <w:rFonts w:ascii="Arial" w:hAnsi="Arial" w:cs="Arial"/>
          <w:bCs/>
          <w:sz w:val="24"/>
          <w:szCs w:val="24"/>
          <w:lang w:val="es-DO"/>
        </w:rPr>
        <w:t>for</w:t>
      </w:r>
      <w:proofErr w:type="spellEnd"/>
      <w:r w:rsidR="004E7C45" w:rsidRPr="0015214A">
        <w:rPr>
          <w:rFonts w:ascii="Arial" w:hAnsi="Arial" w:cs="Arial"/>
          <w:bCs/>
          <w:sz w:val="24"/>
          <w:szCs w:val="24"/>
          <w:lang w:val="es-DO"/>
        </w:rPr>
        <w:t xml:space="preserve"> Business and </w:t>
      </w:r>
      <w:proofErr w:type="spellStart"/>
      <w:r w:rsidR="004E7C45" w:rsidRPr="0015214A">
        <w:rPr>
          <w:rFonts w:ascii="Arial" w:hAnsi="Arial" w:cs="Arial"/>
          <w:bCs/>
          <w:sz w:val="24"/>
          <w:szCs w:val="24"/>
          <w:lang w:val="es-DO"/>
        </w:rPr>
        <w:t>Economic</w:t>
      </w:r>
      <w:proofErr w:type="spellEnd"/>
      <w:r w:rsidR="004E7C45" w:rsidRPr="0015214A">
        <w:rPr>
          <w:rFonts w:ascii="Arial" w:hAnsi="Arial" w:cs="Arial"/>
          <w:bCs/>
          <w:sz w:val="24"/>
          <w:szCs w:val="24"/>
          <w:lang w:val="es-DO"/>
        </w:rPr>
        <w:t xml:space="preserve"> </w:t>
      </w:r>
      <w:proofErr w:type="spellStart"/>
      <w:r w:rsidR="004E7C45" w:rsidRPr="0015214A">
        <w:rPr>
          <w:rFonts w:ascii="Arial" w:hAnsi="Arial" w:cs="Arial"/>
          <w:bCs/>
          <w:sz w:val="24"/>
          <w:szCs w:val="24"/>
          <w:lang w:val="es-DO"/>
        </w:rPr>
        <w:t>Ethics</w:t>
      </w:r>
      <w:proofErr w:type="spellEnd"/>
      <w:r w:rsidR="004E7C45" w:rsidRPr="0015214A">
        <w:rPr>
          <w:rFonts w:ascii="Arial" w:hAnsi="Arial" w:cs="Arial"/>
          <w:bCs/>
          <w:sz w:val="24"/>
          <w:szCs w:val="24"/>
          <w:lang w:val="es-DO"/>
        </w:rPr>
        <w:t xml:space="preserve"> (ISBEE) </w:t>
      </w:r>
      <w:r w:rsidR="0015214A">
        <w:rPr>
          <w:rFonts w:ascii="Arial" w:hAnsi="Arial" w:cs="Arial"/>
          <w:bCs/>
          <w:sz w:val="24"/>
          <w:szCs w:val="24"/>
          <w:lang w:val="es-DO"/>
        </w:rPr>
        <w:t>(</w:t>
      </w:r>
      <w:r w:rsidR="0015214A" w:rsidRPr="0015214A">
        <w:rPr>
          <w:rFonts w:ascii="Arial" w:hAnsi="Arial" w:cs="Arial"/>
          <w:bCs/>
          <w:sz w:val="24"/>
          <w:szCs w:val="24"/>
          <w:lang w:val="es-DO"/>
        </w:rPr>
        <w:t>2016</w:t>
      </w:r>
      <w:r w:rsidR="0015214A">
        <w:rPr>
          <w:rFonts w:ascii="Arial" w:hAnsi="Arial" w:cs="Arial"/>
          <w:bCs/>
          <w:sz w:val="24"/>
          <w:szCs w:val="24"/>
          <w:lang w:val="es-DO"/>
        </w:rPr>
        <w:t>)</w:t>
      </w:r>
      <w:r w:rsidR="004C6230" w:rsidRPr="0015214A">
        <w:rPr>
          <w:rFonts w:ascii="Arial" w:hAnsi="Arial" w:cs="Arial"/>
          <w:bCs/>
          <w:sz w:val="24"/>
          <w:szCs w:val="24"/>
          <w:lang w:val="es-DO"/>
        </w:rPr>
        <w:t xml:space="preserve"> </w:t>
      </w:r>
      <w:r w:rsidRPr="0015214A">
        <w:rPr>
          <w:rFonts w:ascii="Arial" w:hAnsi="Arial" w:cs="Arial"/>
          <w:bCs/>
          <w:sz w:val="24"/>
          <w:szCs w:val="24"/>
          <w:lang w:val="es-DO"/>
        </w:rPr>
        <w:t>quedó claro,</w:t>
      </w:r>
      <w:r w:rsidR="004E7C45" w:rsidRPr="0015214A">
        <w:rPr>
          <w:rFonts w:ascii="Arial" w:hAnsi="Arial" w:cs="Arial"/>
          <w:bCs/>
          <w:sz w:val="24"/>
          <w:szCs w:val="24"/>
          <w:lang w:val="es-DO"/>
        </w:rPr>
        <w:t xml:space="preserve"> </w:t>
      </w:r>
      <w:r w:rsidRPr="0015214A">
        <w:rPr>
          <w:rFonts w:ascii="Arial" w:hAnsi="Arial" w:cs="Arial"/>
          <w:bCs/>
          <w:sz w:val="24"/>
          <w:szCs w:val="24"/>
          <w:lang w:val="es-DO"/>
        </w:rPr>
        <w:t>que,</w:t>
      </w:r>
      <w:r w:rsidR="004E7C45" w:rsidRPr="0015214A">
        <w:rPr>
          <w:rFonts w:ascii="Arial" w:hAnsi="Arial" w:cs="Arial"/>
          <w:bCs/>
          <w:sz w:val="24"/>
          <w:szCs w:val="24"/>
          <w:lang w:val="es-DO"/>
        </w:rPr>
        <w:t xml:space="preserve"> aunque a primera vista, la innovación parece éticamente indiferente y su valoración moral se relacionaría únicamente con su uso. Las redes sociales y los mensajes de WhatsApp y similares pueden facilitar tanto la relación familiar como la captación de terroristas. Internet propicia tanto la búsqueda de información como la dispersión, o incluso la superficialidad. Es cierto que el usuario tiene su responsabilidad, pero también es cierto que la innovación tiene consecuencias, con frecuencia importantes, para la vida de las personas y de las comunidades. Bastaría pensar en las tabletas o los móviles inteligentes que permiten una interconexión hace pocos años impensables o el impacto de las redes sociales de multitud de personas.</w:t>
      </w:r>
    </w:p>
    <w:p w14:paraId="5C505746" w14:textId="1DBCB653" w:rsidR="004E7C45" w:rsidRPr="0015214A" w:rsidRDefault="00B55253" w:rsidP="002867A1">
      <w:pPr>
        <w:autoSpaceDE w:val="0"/>
        <w:autoSpaceDN w:val="0"/>
        <w:adjustRightInd w:val="0"/>
        <w:spacing w:after="0" w:line="480" w:lineRule="auto"/>
        <w:ind w:firstLine="720"/>
        <w:rPr>
          <w:rFonts w:ascii="Arial" w:hAnsi="Arial" w:cs="Arial"/>
          <w:bCs/>
          <w:sz w:val="24"/>
          <w:szCs w:val="24"/>
          <w:lang w:val="es-DO"/>
        </w:rPr>
      </w:pPr>
      <w:r w:rsidRPr="0015214A">
        <w:rPr>
          <w:rFonts w:ascii="Arial" w:hAnsi="Arial" w:cs="Arial"/>
          <w:bCs/>
          <w:sz w:val="24"/>
          <w:szCs w:val="24"/>
          <w:lang w:val="es-DO"/>
        </w:rPr>
        <w:t>Por lo tanto,</w:t>
      </w:r>
      <w:r w:rsidR="004E7C45" w:rsidRPr="0015214A">
        <w:rPr>
          <w:rFonts w:ascii="Arial" w:hAnsi="Arial" w:cs="Arial"/>
          <w:bCs/>
          <w:sz w:val="24"/>
          <w:szCs w:val="24"/>
          <w:lang w:val="es-DO"/>
        </w:rPr>
        <w:t xml:space="preserve"> la innovación no es algo puramente técnico o </w:t>
      </w:r>
      <w:r w:rsidR="004C6230" w:rsidRPr="0015214A">
        <w:rPr>
          <w:rFonts w:ascii="Arial" w:hAnsi="Arial" w:cs="Arial"/>
          <w:bCs/>
          <w:sz w:val="24"/>
          <w:szCs w:val="24"/>
          <w:lang w:val="es-DO"/>
        </w:rPr>
        <w:t>económico,</w:t>
      </w:r>
      <w:r w:rsidR="004E7C45" w:rsidRPr="0015214A">
        <w:rPr>
          <w:rFonts w:ascii="Arial" w:hAnsi="Arial" w:cs="Arial"/>
          <w:bCs/>
          <w:sz w:val="24"/>
          <w:szCs w:val="24"/>
          <w:lang w:val="es-DO"/>
        </w:rPr>
        <w:t xml:space="preserve"> sino que tiene también un gran contenido ético y social. La innovación puede contribuir a la creación o destrucción de puestos de trabajo, a la lucha contra el crimen o la invasión de la privacidad, a la curación de enfermedades hereditarias o a la fabricación de genomas sintéticos. Se relaciona con la educación, con el dialogo interpersonal, la democracia participativas y nuevas formas de economía muy innovadoras.</w:t>
      </w:r>
    </w:p>
    <w:p w14:paraId="11310514" w14:textId="77777777" w:rsidR="004E7C45" w:rsidRPr="0015214A" w:rsidRDefault="004E7C45" w:rsidP="002867A1">
      <w:pPr>
        <w:autoSpaceDE w:val="0"/>
        <w:autoSpaceDN w:val="0"/>
        <w:adjustRightInd w:val="0"/>
        <w:spacing w:after="0" w:line="480" w:lineRule="auto"/>
        <w:rPr>
          <w:rFonts w:ascii="Arial" w:hAnsi="Arial" w:cs="Arial"/>
          <w:bCs/>
          <w:sz w:val="24"/>
          <w:szCs w:val="24"/>
          <w:lang w:val="es-DO"/>
        </w:rPr>
      </w:pPr>
      <w:r w:rsidRPr="0015214A">
        <w:rPr>
          <w:rFonts w:ascii="Arial" w:hAnsi="Arial" w:cs="Arial"/>
          <w:bCs/>
          <w:sz w:val="24"/>
          <w:szCs w:val="24"/>
          <w:lang w:val="es-DO"/>
        </w:rPr>
        <w:t>Es necesaria una innovación responsable. La innovación genera retos para los estudiosos de la ética empresarial ya que plantea situaciones nuevas.</w:t>
      </w:r>
    </w:p>
    <w:p w14:paraId="0EB47994" w14:textId="77777777" w:rsidR="004C6230" w:rsidRPr="00C615C0" w:rsidRDefault="004C6230" w:rsidP="008D51B9">
      <w:pPr>
        <w:autoSpaceDE w:val="0"/>
        <w:autoSpaceDN w:val="0"/>
        <w:adjustRightInd w:val="0"/>
        <w:spacing w:after="0" w:line="480" w:lineRule="auto"/>
        <w:jc w:val="center"/>
        <w:rPr>
          <w:rFonts w:ascii="Arial" w:hAnsi="Arial" w:cs="Arial"/>
          <w:b/>
          <w:bCs/>
          <w:sz w:val="24"/>
          <w:szCs w:val="24"/>
          <w:lang w:val="es-DO"/>
        </w:rPr>
      </w:pPr>
      <w:r w:rsidRPr="00C615C0">
        <w:rPr>
          <w:rFonts w:ascii="Arial" w:hAnsi="Arial" w:cs="Arial"/>
          <w:b/>
          <w:bCs/>
          <w:sz w:val="24"/>
          <w:szCs w:val="24"/>
          <w:lang w:val="es-DO"/>
        </w:rPr>
        <w:t>Ética en un mundo globalizado</w:t>
      </w:r>
    </w:p>
    <w:p w14:paraId="3CA8E095" w14:textId="23D6092C" w:rsidR="004C6230" w:rsidRPr="00C615C0" w:rsidRDefault="0058068F" w:rsidP="000A1717">
      <w:pPr>
        <w:autoSpaceDE w:val="0"/>
        <w:autoSpaceDN w:val="0"/>
        <w:adjustRightInd w:val="0"/>
        <w:spacing w:after="0" w:line="480" w:lineRule="auto"/>
        <w:ind w:firstLine="720"/>
        <w:rPr>
          <w:rFonts w:ascii="Arial" w:hAnsi="Arial" w:cs="Arial"/>
          <w:bCs/>
          <w:sz w:val="24"/>
          <w:szCs w:val="24"/>
          <w:lang w:val="es-DO"/>
        </w:rPr>
      </w:pPr>
      <w:r w:rsidRPr="00C615C0">
        <w:rPr>
          <w:rFonts w:ascii="Arial" w:hAnsi="Arial" w:cs="Arial"/>
          <w:bCs/>
          <w:sz w:val="24"/>
          <w:szCs w:val="24"/>
          <w:lang w:val="es-DO"/>
        </w:rPr>
        <w:t xml:space="preserve">El mundo se ha convertido en una aldea global unida por las telecomunicaciones y el acceso a la información. La sociedad actual, directa o indirectamente </w:t>
      </w:r>
      <w:r w:rsidR="00C615C0" w:rsidRPr="00C615C0">
        <w:rPr>
          <w:rFonts w:ascii="Arial" w:hAnsi="Arial" w:cs="Arial"/>
          <w:bCs/>
          <w:sz w:val="24"/>
          <w:szCs w:val="24"/>
          <w:lang w:val="es-DO"/>
        </w:rPr>
        <w:t>está</w:t>
      </w:r>
      <w:r w:rsidRPr="00C615C0">
        <w:rPr>
          <w:rFonts w:ascii="Arial" w:hAnsi="Arial" w:cs="Arial"/>
          <w:bCs/>
          <w:sz w:val="24"/>
          <w:szCs w:val="24"/>
          <w:lang w:val="es-DO"/>
        </w:rPr>
        <w:t xml:space="preserve"> siendo impactada por la conducta global, más allá de las fronteras del estado, el país, e incluso el continente donde vive. </w:t>
      </w:r>
      <w:r w:rsidR="00C615C0" w:rsidRPr="00C615C0">
        <w:rPr>
          <w:rFonts w:ascii="Arial" w:hAnsi="Arial" w:cs="Arial"/>
          <w:bCs/>
          <w:sz w:val="24"/>
          <w:szCs w:val="24"/>
          <w:lang w:val="es-DO"/>
        </w:rPr>
        <w:t>En e</w:t>
      </w:r>
      <w:r w:rsidR="004C6230" w:rsidRPr="00C615C0">
        <w:rPr>
          <w:rFonts w:ascii="Arial" w:hAnsi="Arial" w:cs="Arial"/>
          <w:bCs/>
          <w:sz w:val="24"/>
          <w:szCs w:val="24"/>
          <w:lang w:val="es-DO"/>
        </w:rPr>
        <w:t xml:space="preserve">l XVII Simposio Internacional “Ética, empresa y sociedad” del IESE </w:t>
      </w:r>
      <w:r w:rsidR="00C615C0" w:rsidRPr="00C615C0">
        <w:rPr>
          <w:rFonts w:ascii="Arial" w:hAnsi="Arial" w:cs="Arial"/>
          <w:bCs/>
          <w:sz w:val="24"/>
          <w:szCs w:val="24"/>
          <w:lang w:val="es-DO"/>
        </w:rPr>
        <w:t xml:space="preserve">se discutió </w:t>
      </w:r>
      <w:r w:rsidR="004C6230" w:rsidRPr="00C615C0">
        <w:rPr>
          <w:rFonts w:ascii="Arial" w:hAnsi="Arial" w:cs="Arial"/>
          <w:bCs/>
          <w:sz w:val="24"/>
          <w:szCs w:val="24"/>
          <w:lang w:val="es-DO"/>
        </w:rPr>
        <w:t xml:space="preserve">acerca de la posibilidad de una ética universal y una común moralidad ante la diversidad cultural y un mundo global. Casi un centenar de especialistas procedentes de 16 </w:t>
      </w:r>
      <w:r w:rsidR="00C615C0" w:rsidRPr="00C615C0">
        <w:rPr>
          <w:rFonts w:ascii="Arial" w:hAnsi="Arial" w:cs="Arial"/>
          <w:bCs/>
          <w:sz w:val="24"/>
          <w:szCs w:val="24"/>
          <w:lang w:val="es-DO"/>
        </w:rPr>
        <w:t>países estuvieron presente.</w:t>
      </w:r>
      <w:r w:rsidR="004C6230" w:rsidRPr="00C615C0">
        <w:rPr>
          <w:rFonts w:ascii="Arial" w:hAnsi="Arial" w:cs="Arial"/>
          <w:bCs/>
          <w:sz w:val="24"/>
          <w:szCs w:val="24"/>
          <w:lang w:val="es-DO"/>
        </w:rPr>
        <w:t xml:space="preserve"> En las discusiones de este congreso de </w:t>
      </w:r>
      <w:r w:rsidR="00C615C0" w:rsidRPr="00C615C0">
        <w:rPr>
          <w:rFonts w:ascii="Arial" w:hAnsi="Arial" w:cs="Arial"/>
          <w:bCs/>
          <w:sz w:val="24"/>
          <w:szCs w:val="24"/>
          <w:lang w:val="es-DO"/>
        </w:rPr>
        <w:t>ética</w:t>
      </w:r>
      <w:r w:rsidR="004C6230" w:rsidRPr="00C615C0">
        <w:rPr>
          <w:rFonts w:ascii="Arial" w:hAnsi="Arial" w:cs="Arial"/>
          <w:bCs/>
          <w:sz w:val="24"/>
          <w:szCs w:val="24"/>
          <w:lang w:val="es-DO"/>
        </w:rPr>
        <w:t xml:space="preserve"> quedo reflejado Relativismo y universalismo ético. La diversidad cultural y los juicios de la gente ante situaciones particulares son una cuestión de hecho, muy relevante en la gestión empresarial intercultural, pero su reconocimiento no presupone tener que aceptar el relativismo ético. En realidad, más allá de las diferencias culturales existen valores básicos compartidos atribuibles a una común naturaleza humana.</w:t>
      </w:r>
      <w:r w:rsidR="00C615C0" w:rsidRPr="00C615C0">
        <w:rPr>
          <w:rFonts w:ascii="Arial" w:hAnsi="Arial" w:cs="Arial"/>
          <w:sz w:val="24"/>
          <w:szCs w:val="24"/>
          <w:lang w:val="es-DO"/>
        </w:rPr>
        <w:t xml:space="preserve"> Reconociendo </w:t>
      </w:r>
      <w:r w:rsidR="00277198" w:rsidRPr="00C615C0">
        <w:rPr>
          <w:rFonts w:ascii="Arial" w:hAnsi="Arial" w:cs="Arial"/>
          <w:sz w:val="24"/>
          <w:szCs w:val="24"/>
          <w:lang w:val="es-DO"/>
        </w:rPr>
        <w:t>la naturaleza intercultural</w:t>
      </w:r>
      <w:r w:rsidR="00C615C0" w:rsidRPr="00C615C0">
        <w:rPr>
          <w:rFonts w:ascii="Arial" w:hAnsi="Arial" w:cs="Arial"/>
          <w:sz w:val="24"/>
          <w:szCs w:val="24"/>
          <w:lang w:val="es-DO"/>
        </w:rPr>
        <w:t xml:space="preserve"> del liderazgo ético, </w:t>
      </w:r>
      <w:proofErr w:type="spellStart"/>
      <w:r w:rsidR="00C615C0" w:rsidRPr="00C615C0">
        <w:rPr>
          <w:rFonts w:ascii="Arial" w:hAnsi="Arial" w:cs="Arial"/>
          <w:sz w:val="24"/>
          <w:szCs w:val="24"/>
          <w:lang w:val="es-DO"/>
        </w:rPr>
        <w:t>Alahmad</w:t>
      </w:r>
      <w:proofErr w:type="spellEnd"/>
      <w:r w:rsidR="00C615C0" w:rsidRPr="00C615C0">
        <w:rPr>
          <w:rFonts w:ascii="Arial" w:hAnsi="Arial" w:cs="Arial"/>
          <w:sz w:val="24"/>
          <w:szCs w:val="24"/>
          <w:lang w:val="es-DO"/>
        </w:rPr>
        <w:t xml:space="preserve"> (2010) recomiendo un Código de conducta internacional para el liderazgo, incluyendo honestidad, veracidad, respeto a los demás, justicia, humildad y dignidad.</w:t>
      </w:r>
    </w:p>
    <w:p w14:paraId="1CC79E78" w14:textId="1D169F21" w:rsidR="004C6230" w:rsidRPr="00C615C0" w:rsidRDefault="004C6230" w:rsidP="000A1717">
      <w:pPr>
        <w:autoSpaceDE w:val="0"/>
        <w:autoSpaceDN w:val="0"/>
        <w:adjustRightInd w:val="0"/>
        <w:spacing w:after="0" w:line="480" w:lineRule="auto"/>
        <w:ind w:firstLine="720"/>
        <w:rPr>
          <w:rFonts w:ascii="Arial" w:hAnsi="Arial" w:cs="Arial"/>
          <w:bCs/>
          <w:sz w:val="24"/>
          <w:szCs w:val="24"/>
          <w:lang w:val="es-DO"/>
        </w:rPr>
      </w:pPr>
      <w:r w:rsidRPr="00C615C0">
        <w:rPr>
          <w:rFonts w:ascii="Arial" w:hAnsi="Arial" w:cs="Arial"/>
          <w:bCs/>
          <w:sz w:val="24"/>
          <w:szCs w:val="24"/>
          <w:lang w:val="es-DO"/>
        </w:rPr>
        <w:t xml:space="preserve">La cuestión se presenta especialmente viva en las empresas que operan en un entorno global. En el ámbito ético aparece la cuestión de si aplicar principios y normas universales o acudir a normas y costumbre locales o procedentes de la diversidad cultural. </w:t>
      </w:r>
    </w:p>
    <w:p w14:paraId="55C7E99D" w14:textId="446D2D2B" w:rsidR="004C6230" w:rsidRPr="00C615C0" w:rsidRDefault="00C615C0" w:rsidP="00C615C0">
      <w:pPr>
        <w:autoSpaceDE w:val="0"/>
        <w:autoSpaceDN w:val="0"/>
        <w:adjustRightInd w:val="0"/>
        <w:spacing w:after="0" w:line="480" w:lineRule="auto"/>
        <w:ind w:firstLine="720"/>
        <w:rPr>
          <w:rFonts w:ascii="Arial" w:hAnsi="Arial" w:cs="Arial"/>
          <w:bCs/>
          <w:sz w:val="24"/>
          <w:szCs w:val="24"/>
          <w:lang w:val="es-DO"/>
        </w:rPr>
      </w:pPr>
      <w:r w:rsidRPr="00C615C0">
        <w:rPr>
          <w:rFonts w:ascii="Arial" w:hAnsi="Arial" w:cs="Arial"/>
          <w:bCs/>
          <w:sz w:val="24"/>
          <w:szCs w:val="24"/>
          <w:lang w:val="es-DO"/>
        </w:rPr>
        <w:t xml:space="preserve">Por lo tanto, </w:t>
      </w:r>
      <w:r w:rsidR="004C6230" w:rsidRPr="00C615C0">
        <w:rPr>
          <w:rFonts w:ascii="Arial" w:hAnsi="Arial" w:cs="Arial"/>
          <w:bCs/>
          <w:sz w:val="24"/>
          <w:szCs w:val="24"/>
          <w:lang w:val="es-DO"/>
        </w:rPr>
        <w:t>El refrán “adonde fueres haz lo que vieres” puede servir si se trata de algo éticamente bueno o indiferente, pero la aceptación de este refrán como criterio moral denota amoralidad, relativismo moral o falta de valoración de la propia conciencia. Sería mejor decir: “dónde quiera que fueres valora lo que hagan los mejores</w:t>
      </w:r>
      <w:r w:rsidRPr="00C615C0">
        <w:rPr>
          <w:rFonts w:ascii="Arial" w:hAnsi="Arial" w:cs="Arial"/>
          <w:bCs/>
          <w:sz w:val="24"/>
          <w:szCs w:val="24"/>
          <w:lang w:val="es-DO"/>
        </w:rPr>
        <w:t xml:space="preserve">. </w:t>
      </w:r>
      <w:r w:rsidR="004C6230" w:rsidRPr="00C615C0">
        <w:rPr>
          <w:rFonts w:ascii="Arial" w:hAnsi="Arial" w:cs="Arial"/>
          <w:bCs/>
          <w:sz w:val="24"/>
          <w:szCs w:val="24"/>
          <w:lang w:val="es-DO"/>
        </w:rPr>
        <w:t>Hay normas éticas como la regla de oro (ponerse en lugar del otro) y el respeto a la dignidad humana que pueden considerarse criterios éticos transculturales y que permiten evaluar normas y costumbres particulares. La diversidad cultural debe ser reconocida y evaluada con discernimiento. De ella pueden obtenerse criterios de actuación para un determinado contexto en la medida en que sean conforme con criterios éticos transculturales</w:t>
      </w:r>
    </w:p>
    <w:p w14:paraId="4F834FDB" w14:textId="6643E57D" w:rsidR="004C6230" w:rsidRPr="0015214A" w:rsidRDefault="004C6230" w:rsidP="008D51B9">
      <w:pPr>
        <w:autoSpaceDE w:val="0"/>
        <w:autoSpaceDN w:val="0"/>
        <w:adjustRightInd w:val="0"/>
        <w:spacing w:after="0" w:line="480" w:lineRule="auto"/>
        <w:jc w:val="center"/>
        <w:rPr>
          <w:rFonts w:ascii="Arial" w:hAnsi="Arial" w:cs="Arial"/>
          <w:b/>
          <w:bCs/>
          <w:sz w:val="24"/>
          <w:szCs w:val="24"/>
          <w:lang w:val="es-DO"/>
        </w:rPr>
      </w:pPr>
      <w:r w:rsidRPr="0015214A">
        <w:rPr>
          <w:rFonts w:ascii="Arial" w:hAnsi="Arial" w:cs="Arial"/>
          <w:b/>
          <w:bCs/>
          <w:sz w:val="24"/>
          <w:szCs w:val="24"/>
          <w:lang w:val="es-DO"/>
        </w:rPr>
        <w:t>Cosmovisión bíblica de la ética</w:t>
      </w:r>
    </w:p>
    <w:p w14:paraId="752EE34D" w14:textId="649CD7DB" w:rsidR="00F54C2C" w:rsidRPr="0015214A" w:rsidRDefault="004C6230" w:rsidP="002867A1">
      <w:pPr>
        <w:autoSpaceDE w:val="0"/>
        <w:autoSpaceDN w:val="0"/>
        <w:adjustRightInd w:val="0"/>
        <w:spacing w:after="0" w:line="480" w:lineRule="auto"/>
        <w:ind w:firstLine="720"/>
        <w:rPr>
          <w:rFonts w:ascii="Arial" w:hAnsi="Arial" w:cs="Arial"/>
          <w:sz w:val="24"/>
          <w:szCs w:val="24"/>
          <w:lang w:val="es-DO"/>
        </w:rPr>
      </w:pPr>
      <w:bookmarkStart w:id="10" w:name="_Hlk26428791"/>
      <w:r w:rsidRPr="0015214A">
        <w:rPr>
          <w:rFonts w:ascii="Arial" w:hAnsi="Arial" w:cs="Arial"/>
          <w:sz w:val="24"/>
          <w:szCs w:val="24"/>
          <w:lang w:val="es-DO"/>
        </w:rPr>
        <w:t xml:space="preserve">La ética cristiana se basa en la visión del mundo de que Dios existía antes de que el mundo </w:t>
      </w:r>
      <w:r w:rsidR="00F54C2C" w:rsidRPr="0015214A">
        <w:rPr>
          <w:rFonts w:ascii="Arial" w:hAnsi="Arial" w:cs="Arial"/>
          <w:sz w:val="24"/>
          <w:szCs w:val="24"/>
          <w:lang w:val="es-DO"/>
        </w:rPr>
        <w:t>fuera creado</w:t>
      </w:r>
      <w:r w:rsidRPr="0015214A">
        <w:rPr>
          <w:rFonts w:ascii="Arial" w:hAnsi="Arial" w:cs="Arial"/>
          <w:sz w:val="24"/>
          <w:szCs w:val="24"/>
          <w:lang w:val="es-DO"/>
        </w:rPr>
        <w:t>, y</w:t>
      </w:r>
      <w:r w:rsidR="00F54C2C" w:rsidRPr="0015214A">
        <w:rPr>
          <w:rFonts w:ascii="Arial" w:hAnsi="Arial" w:cs="Arial"/>
          <w:sz w:val="24"/>
          <w:szCs w:val="24"/>
          <w:lang w:val="es-DO"/>
        </w:rPr>
        <w:t xml:space="preserve"> que </w:t>
      </w:r>
      <w:r w:rsidRPr="0015214A">
        <w:rPr>
          <w:rFonts w:ascii="Arial" w:hAnsi="Arial" w:cs="Arial"/>
          <w:sz w:val="24"/>
          <w:szCs w:val="24"/>
          <w:lang w:val="es-DO"/>
        </w:rPr>
        <w:t xml:space="preserve">Él </w:t>
      </w:r>
      <w:r w:rsidR="00F54C2C" w:rsidRPr="0015214A">
        <w:rPr>
          <w:rFonts w:ascii="Arial" w:hAnsi="Arial" w:cs="Arial"/>
          <w:sz w:val="24"/>
          <w:szCs w:val="24"/>
          <w:lang w:val="es-DO"/>
        </w:rPr>
        <w:t>es el creador d</w:t>
      </w:r>
      <w:r w:rsidRPr="0015214A">
        <w:rPr>
          <w:rFonts w:ascii="Arial" w:hAnsi="Arial" w:cs="Arial"/>
          <w:sz w:val="24"/>
          <w:szCs w:val="24"/>
          <w:lang w:val="es-DO"/>
        </w:rPr>
        <w:t xml:space="preserve">el universo Kim </w:t>
      </w:r>
      <w:r w:rsidR="00F54C2C" w:rsidRPr="0015214A">
        <w:rPr>
          <w:rFonts w:ascii="Arial" w:hAnsi="Arial" w:cs="Arial"/>
          <w:sz w:val="24"/>
          <w:szCs w:val="24"/>
          <w:lang w:val="es-DO"/>
        </w:rPr>
        <w:t>y otros</w:t>
      </w:r>
      <w:r w:rsidRPr="0015214A">
        <w:rPr>
          <w:rFonts w:ascii="Arial" w:hAnsi="Arial" w:cs="Arial"/>
          <w:sz w:val="24"/>
          <w:szCs w:val="24"/>
          <w:lang w:val="es-DO"/>
        </w:rPr>
        <w:t xml:space="preserve"> </w:t>
      </w:r>
      <w:r w:rsidR="00F54C2C" w:rsidRPr="0015214A">
        <w:rPr>
          <w:rFonts w:ascii="Arial" w:hAnsi="Arial" w:cs="Arial"/>
          <w:sz w:val="24"/>
          <w:szCs w:val="24"/>
          <w:lang w:val="es-DO"/>
        </w:rPr>
        <w:t>(</w:t>
      </w:r>
      <w:r w:rsidRPr="0015214A">
        <w:rPr>
          <w:rFonts w:ascii="Arial" w:hAnsi="Arial" w:cs="Arial"/>
          <w:sz w:val="24"/>
          <w:szCs w:val="24"/>
          <w:lang w:val="es-DO"/>
        </w:rPr>
        <w:t xml:space="preserve">2009). </w:t>
      </w:r>
      <w:r w:rsidR="00F54C2C" w:rsidRPr="0015214A">
        <w:rPr>
          <w:rFonts w:ascii="Arial" w:hAnsi="Arial" w:cs="Arial"/>
          <w:sz w:val="24"/>
          <w:szCs w:val="24"/>
          <w:lang w:val="es-DO"/>
        </w:rPr>
        <w:t xml:space="preserve">Aristóteles y Platón enseñaron las principales virtudes de la prudencia, la justicia, el coraje y la moderación, pero las enseñanzas de Cristo ganaron más influencia </w:t>
      </w:r>
      <w:proofErr w:type="spellStart"/>
      <w:r w:rsidR="00F54C2C" w:rsidRPr="0015214A">
        <w:rPr>
          <w:rFonts w:ascii="Arial" w:hAnsi="Arial" w:cs="Arial"/>
          <w:sz w:val="24"/>
          <w:szCs w:val="24"/>
          <w:lang w:val="es-DO"/>
        </w:rPr>
        <w:t>Geisler</w:t>
      </w:r>
      <w:proofErr w:type="spellEnd"/>
      <w:r w:rsidR="00F54C2C" w:rsidRPr="0015214A">
        <w:rPr>
          <w:rFonts w:ascii="Arial" w:hAnsi="Arial" w:cs="Arial"/>
          <w:sz w:val="24"/>
          <w:szCs w:val="24"/>
          <w:lang w:val="es-DO"/>
        </w:rPr>
        <w:t xml:space="preserve"> (2010). A las principales virtudes de Aristóteles y Platón, </w:t>
      </w:r>
      <w:r w:rsidR="00F55AC3" w:rsidRPr="0015214A">
        <w:rPr>
          <w:rFonts w:ascii="Arial" w:hAnsi="Arial" w:cs="Arial"/>
          <w:sz w:val="24"/>
          <w:szCs w:val="24"/>
          <w:lang w:val="es-DO"/>
        </w:rPr>
        <w:t>Jesús</w:t>
      </w:r>
      <w:r w:rsidR="00F54C2C" w:rsidRPr="0015214A">
        <w:rPr>
          <w:rFonts w:ascii="Arial" w:hAnsi="Arial" w:cs="Arial"/>
          <w:sz w:val="24"/>
          <w:szCs w:val="24"/>
          <w:lang w:val="es-DO"/>
        </w:rPr>
        <w:t xml:space="preserve"> agrego la fe, esperanza y amor (Johnson, 2005).</w:t>
      </w:r>
    </w:p>
    <w:bookmarkEnd w:id="10"/>
    <w:p w14:paraId="7E73658B" w14:textId="07E5ED18" w:rsidR="004C6230" w:rsidRPr="00277198" w:rsidRDefault="00F55AC3" w:rsidP="00277198">
      <w:pPr>
        <w:spacing w:after="0" w:line="480" w:lineRule="auto"/>
        <w:ind w:firstLine="720"/>
        <w:rPr>
          <w:rFonts w:ascii="Arial" w:hAnsi="Arial" w:cs="Arial"/>
          <w:sz w:val="24"/>
          <w:szCs w:val="24"/>
          <w:lang w:val="es-DO"/>
        </w:rPr>
      </w:pPr>
      <w:proofErr w:type="spellStart"/>
      <w:r w:rsidRPr="0015214A">
        <w:rPr>
          <w:rFonts w:ascii="Arial" w:hAnsi="Arial" w:cs="Arial"/>
          <w:sz w:val="24"/>
          <w:szCs w:val="24"/>
          <w:lang w:val="es-DO"/>
        </w:rPr>
        <w:t>Geisler</w:t>
      </w:r>
      <w:proofErr w:type="spellEnd"/>
      <w:r w:rsidRPr="0015214A">
        <w:rPr>
          <w:rFonts w:ascii="Arial" w:hAnsi="Arial" w:cs="Arial"/>
          <w:sz w:val="24"/>
          <w:szCs w:val="24"/>
          <w:lang w:val="es-DO"/>
        </w:rPr>
        <w:t xml:space="preserve"> (2010) señaló que un el elemento clave en la ética cristiana que lo distingue de otra ética basada en la religión es que Dios no solo ordenó cómo deberían vivir las personas, sino que también dio un papel perfecto modelo en la vida de Cristo (Juan 1: 1, 14; Hebreos 4:15), y que por lo tanto, los </w:t>
      </w:r>
      <w:proofErr w:type="spellStart"/>
      <w:r w:rsidRPr="0015214A">
        <w:rPr>
          <w:rFonts w:ascii="Arial" w:hAnsi="Arial" w:cs="Arial"/>
          <w:sz w:val="24"/>
          <w:szCs w:val="24"/>
          <w:lang w:val="es-DO"/>
        </w:rPr>
        <w:t>estandares</w:t>
      </w:r>
      <w:proofErr w:type="spellEnd"/>
      <w:r w:rsidRPr="0015214A">
        <w:rPr>
          <w:rFonts w:ascii="Arial" w:hAnsi="Arial" w:cs="Arial"/>
          <w:sz w:val="24"/>
          <w:szCs w:val="24"/>
          <w:lang w:val="es-DO"/>
        </w:rPr>
        <w:t xml:space="preserve"> de la </w:t>
      </w:r>
      <w:proofErr w:type="spellStart"/>
      <w:r w:rsidRPr="0015214A">
        <w:rPr>
          <w:rFonts w:ascii="Arial" w:hAnsi="Arial" w:cs="Arial"/>
          <w:sz w:val="24"/>
          <w:szCs w:val="24"/>
          <w:lang w:val="es-DO"/>
        </w:rPr>
        <w:t>etica</w:t>
      </w:r>
      <w:proofErr w:type="spellEnd"/>
      <w:r w:rsidRPr="0015214A">
        <w:rPr>
          <w:rFonts w:ascii="Arial" w:hAnsi="Arial" w:cs="Arial"/>
          <w:sz w:val="24"/>
          <w:szCs w:val="24"/>
          <w:lang w:val="es-DO"/>
        </w:rPr>
        <w:t xml:space="preserve"> cristiana no se encuentran en la conducta de los cristianos,</w:t>
      </w:r>
      <w:r w:rsidR="004C6230" w:rsidRPr="0015214A">
        <w:rPr>
          <w:rFonts w:ascii="Arial" w:hAnsi="Arial" w:cs="Arial"/>
          <w:sz w:val="24"/>
          <w:szCs w:val="24"/>
          <w:lang w:val="es-DO"/>
        </w:rPr>
        <w:t xml:space="preserve"> sino en el</w:t>
      </w:r>
      <w:r w:rsidR="00F54C2C" w:rsidRPr="0015214A">
        <w:rPr>
          <w:rFonts w:ascii="Arial" w:hAnsi="Arial" w:cs="Arial"/>
          <w:sz w:val="24"/>
          <w:szCs w:val="24"/>
          <w:lang w:val="es-DO"/>
        </w:rPr>
        <w:t xml:space="preserve"> </w:t>
      </w:r>
      <w:r w:rsidR="004C6230" w:rsidRPr="0015214A">
        <w:rPr>
          <w:rFonts w:ascii="Arial" w:hAnsi="Arial" w:cs="Arial"/>
          <w:sz w:val="24"/>
          <w:szCs w:val="24"/>
          <w:lang w:val="es-DO"/>
        </w:rPr>
        <w:t>estándar para los cristianos: la Biblia</w:t>
      </w:r>
      <w:r w:rsidRPr="0015214A">
        <w:rPr>
          <w:rFonts w:ascii="Arial" w:hAnsi="Arial" w:cs="Arial"/>
          <w:sz w:val="24"/>
          <w:szCs w:val="24"/>
          <w:lang w:val="es-DO"/>
        </w:rPr>
        <w:t xml:space="preserve">. El </w:t>
      </w:r>
      <w:r w:rsidR="004C6230" w:rsidRPr="0015214A">
        <w:rPr>
          <w:rFonts w:ascii="Arial" w:hAnsi="Arial" w:cs="Arial"/>
          <w:sz w:val="24"/>
          <w:szCs w:val="24"/>
          <w:lang w:val="es-DO"/>
        </w:rPr>
        <w:t>afirmó que la ética cristiana es prescriptiva, absoluta y basada en</w:t>
      </w:r>
      <w:r w:rsidRPr="0015214A">
        <w:rPr>
          <w:rFonts w:ascii="Arial" w:hAnsi="Arial" w:cs="Arial"/>
          <w:sz w:val="24"/>
          <w:szCs w:val="24"/>
          <w:lang w:val="es-DO"/>
        </w:rPr>
        <w:t xml:space="preserve"> </w:t>
      </w:r>
      <w:r w:rsidR="004C6230" w:rsidRPr="0015214A">
        <w:rPr>
          <w:rFonts w:ascii="Arial" w:hAnsi="Arial" w:cs="Arial"/>
          <w:sz w:val="24"/>
          <w:szCs w:val="24"/>
          <w:lang w:val="es-DO"/>
        </w:rPr>
        <w:t>La voluntad y la revelación de Dios. Los mandamientos de Dios permanecen consistentes con su moral inmutable</w:t>
      </w:r>
      <w:r w:rsidR="00F54C2C" w:rsidRPr="0015214A">
        <w:rPr>
          <w:rFonts w:ascii="Arial" w:hAnsi="Arial" w:cs="Arial"/>
          <w:sz w:val="24"/>
          <w:szCs w:val="24"/>
          <w:lang w:val="es-DO"/>
        </w:rPr>
        <w:t xml:space="preserve">. </w:t>
      </w:r>
      <w:r w:rsidR="004C6230" w:rsidRPr="0015214A">
        <w:rPr>
          <w:rFonts w:ascii="Arial" w:hAnsi="Arial" w:cs="Arial"/>
          <w:sz w:val="24"/>
          <w:szCs w:val="24"/>
          <w:lang w:val="es-DO"/>
        </w:rPr>
        <w:t>Por ejemplo, de acuerdo con "Dios es amor" (1 Juan 4:16) Jesús dijo:</w:t>
      </w:r>
      <w:r w:rsidR="00F54C2C" w:rsidRPr="0015214A">
        <w:rPr>
          <w:rFonts w:ascii="Arial" w:hAnsi="Arial" w:cs="Arial"/>
          <w:sz w:val="24"/>
          <w:szCs w:val="24"/>
          <w:lang w:val="es-DO"/>
        </w:rPr>
        <w:t xml:space="preserve"> </w:t>
      </w:r>
      <w:r w:rsidR="004C6230" w:rsidRPr="0015214A">
        <w:rPr>
          <w:rFonts w:ascii="Arial" w:hAnsi="Arial" w:cs="Arial"/>
          <w:sz w:val="24"/>
          <w:szCs w:val="24"/>
          <w:lang w:val="es-DO"/>
        </w:rPr>
        <w:t>"Ama a tu prójimo como a ti mismo" (Marcos 12:31). Los cristianos no deben</w:t>
      </w:r>
      <w:r w:rsidR="00F54C2C" w:rsidRPr="0015214A">
        <w:rPr>
          <w:rFonts w:ascii="Arial" w:hAnsi="Arial" w:cs="Arial"/>
          <w:sz w:val="24"/>
          <w:szCs w:val="24"/>
          <w:lang w:val="es-DO"/>
        </w:rPr>
        <w:t xml:space="preserve"> mentir,</w:t>
      </w:r>
      <w:r w:rsidR="004C6230" w:rsidRPr="0015214A">
        <w:rPr>
          <w:rFonts w:ascii="Arial" w:hAnsi="Arial" w:cs="Arial"/>
          <w:sz w:val="24"/>
          <w:szCs w:val="24"/>
          <w:lang w:val="es-DO"/>
        </w:rPr>
        <w:t xml:space="preserve"> porque "es imposible que Dios mienta" (</w:t>
      </w:r>
      <w:proofErr w:type="gramStart"/>
      <w:r w:rsidR="004C6230" w:rsidRPr="0015214A">
        <w:rPr>
          <w:rFonts w:ascii="Arial" w:hAnsi="Arial" w:cs="Arial"/>
          <w:sz w:val="24"/>
          <w:szCs w:val="24"/>
          <w:lang w:val="es-DO"/>
        </w:rPr>
        <w:t>Hebreos</w:t>
      </w:r>
      <w:proofErr w:type="gramEnd"/>
      <w:r w:rsidR="004C6230" w:rsidRPr="0015214A">
        <w:rPr>
          <w:rFonts w:ascii="Arial" w:hAnsi="Arial" w:cs="Arial"/>
          <w:sz w:val="24"/>
          <w:szCs w:val="24"/>
          <w:lang w:val="es-DO"/>
        </w:rPr>
        <w:t xml:space="preserve"> 6:18). Además, </w:t>
      </w:r>
      <w:proofErr w:type="spellStart"/>
      <w:r w:rsidR="004C6230" w:rsidRPr="0015214A">
        <w:rPr>
          <w:rFonts w:ascii="Arial" w:hAnsi="Arial" w:cs="Arial"/>
          <w:sz w:val="24"/>
          <w:szCs w:val="24"/>
          <w:lang w:val="es-DO"/>
        </w:rPr>
        <w:t>Geisler</w:t>
      </w:r>
      <w:proofErr w:type="spellEnd"/>
      <w:r w:rsidR="004C6230" w:rsidRPr="0015214A">
        <w:rPr>
          <w:rFonts w:ascii="Arial" w:hAnsi="Arial" w:cs="Arial"/>
          <w:sz w:val="24"/>
          <w:szCs w:val="24"/>
          <w:lang w:val="es-DO"/>
        </w:rPr>
        <w:t xml:space="preserve"> (2010) declaró que la ética cristiana también es</w:t>
      </w:r>
      <w:r w:rsidRPr="0015214A">
        <w:rPr>
          <w:rFonts w:ascii="Arial" w:hAnsi="Arial" w:cs="Arial"/>
          <w:sz w:val="24"/>
          <w:szCs w:val="24"/>
          <w:lang w:val="es-DO"/>
        </w:rPr>
        <w:t xml:space="preserve"> basada</w:t>
      </w:r>
      <w:r w:rsidR="004C6230" w:rsidRPr="0015214A">
        <w:rPr>
          <w:rFonts w:ascii="Arial" w:hAnsi="Arial" w:cs="Arial"/>
          <w:sz w:val="24"/>
          <w:szCs w:val="24"/>
          <w:lang w:val="es-DO"/>
        </w:rPr>
        <w:t xml:space="preserve"> en la revelación de Dios mostrada tanto en la naturaleza (Salmos 19: 1-6; </w:t>
      </w:r>
      <w:proofErr w:type="spellStart"/>
      <w:r w:rsidR="004C6230" w:rsidRPr="0015214A">
        <w:rPr>
          <w:rFonts w:ascii="Arial" w:hAnsi="Arial" w:cs="Arial"/>
          <w:sz w:val="24"/>
          <w:szCs w:val="24"/>
          <w:lang w:val="es-DO"/>
        </w:rPr>
        <w:t>Rom</w:t>
      </w:r>
      <w:proofErr w:type="spellEnd"/>
      <w:r w:rsidR="004C6230" w:rsidRPr="0015214A">
        <w:rPr>
          <w:rFonts w:ascii="Arial" w:hAnsi="Arial" w:cs="Arial"/>
          <w:sz w:val="24"/>
          <w:szCs w:val="24"/>
          <w:lang w:val="es-DO"/>
        </w:rPr>
        <w:t>. 1: 19-20) como en</w:t>
      </w:r>
      <w:r w:rsidR="00F54C2C" w:rsidRPr="0015214A">
        <w:rPr>
          <w:rFonts w:ascii="Arial" w:hAnsi="Arial" w:cs="Arial"/>
          <w:sz w:val="24"/>
          <w:szCs w:val="24"/>
          <w:lang w:val="es-DO"/>
        </w:rPr>
        <w:t xml:space="preserve"> </w:t>
      </w:r>
      <w:r w:rsidR="004C6230" w:rsidRPr="0015214A">
        <w:rPr>
          <w:rFonts w:ascii="Arial" w:hAnsi="Arial" w:cs="Arial"/>
          <w:sz w:val="24"/>
          <w:szCs w:val="24"/>
          <w:lang w:val="es-DO"/>
        </w:rPr>
        <w:t xml:space="preserve">la Biblia (Romanos 2:18; 3: 2; 2 Timoteo 3: 16-17). </w:t>
      </w:r>
    </w:p>
    <w:p w14:paraId="2C0B779D" w14:textId="77777777" w:rsidR="004C6230" w:rsidRPr="0015214A" w:rsidRDefault="004C6230" w:rsidP="000A1717">
      <w:pPr>
        <w:spacing w:after="0" w:line="240" w:lineRule="auto"/>
        <w:jc w:val="center"/>
        <w:rPr>
          <w:rFonts w:ascii="Arial" w:hAnsi="Arial" w:cs="Arial"/>
          <w:sz w:val="24"/>
          <w:szCs w:val="24"/>
          <w:lang w:val="es-AR"/>
        </w:rPr>
      </w:pPr>
      <w:r w:rsidRPr="0015214A">
        <w:rPr>
          <w:rFonts w:ascii="Arial" w:hAnsi="Arial" w:cs="Arial"/>
          <w:sz w:val="24"/>
          <w:szCs w:val="24"/>
          <w:lang w:val="es-AR"/>
        </w:rPr>
        <w:t xml:space="preserve">La mayor necesidad del mundo es la de hombres que no se vendan ni se compren; hombres que sean sinceros y honrados en lo más íntimo de sus vidas; hombres que no teman dar al pecado el nombre que le corresponde; hombres cuya conciencia sea tan leal al deber como la brújula al polo; hombres que se mantengan de parte de la justicia aunque se desplomen los </w:t>
      </w:r>
      <w:proofErr w:type="gramStart"/>
      <w:r w:rsidRPr="0015214A">
        <w:rPr>
          <w:rFonts w:ascii="Arial" w:hAnsi="Arial" w:cs="Arial"/>
          <w:sz w:val="24"/>
          <w:szCs w:val="24"/>
          <w:lang w:val="es-AR"/>
        </w:rPr>
        <w:t>cielos.—</w:t>
      </w:r>
      <w:proofErr w:type="gramEnd"/>
      <w:r w:rsidRPr="0015214A">
        <w:rPr>
          <w:rFonts w:ascii="Arial" w:hAnsi="Arial" w:cs="Arial"/>
          <w:sz w:val="24"/>
          <w:szCs w:val="24"/>
          <w:lang w:val="es-AR"/>
        </w:rPr>
        <w:t>La Educación, 57 (1903).</w:t>
      </w:r>
    </w:p>
    <w:p w14:paraId="6837E481" w14:textId="77777777" w:rsidR="000A1717" w:rsidRDefault="000A1717" w:rsidP="00EA52A3">
      <w:pPr>
        <w:autoSpaceDE w:val="0"/>
        <w:autoSpaceDN w:val="0"/>
        <w:adjustRightInd w:val="0"/>
        <w:spacing w:after="0" w:line="240" w:lineRule="auto"/>
        <w:rPr>
          <w:rFonts w:ascii="Arial" w:hAnsi="Arial" w:cs="Arial"/>
          <w:b/>
          <w:bCs/>
          <w:sz w:val="24"/>
          <w:szCs w:val="24"/>
          <w:lang w:val="es-DO"/>
        </w:rPr>
      </w:pPr>
    </w:p>
    <w:p w14:paraId="455B426F" w14:textId="045166E1" w:rsidR="003C2AD3" w:rsidRPr="0015214A" w:rsidRDefault="009D1FC8" w:rsidP="009D1FC8">
      <w:pPr>
        <w:autoSpaceDE w:val="0"/>
        <w:autoSpaceDN w:val="0"/>
        <w:adjustRightInd w:val="0"/>
        <w:spacing w:after="0" w:line="240" w:lineRule="auto"/>
        <w:jc w:val="center"/>
        <w:rPr>
          <w:rFonts w:ascii="Arial" w:hAnsi="Arial" w:cs="Arial"/>
          <w:b/>
          <w:bCs/>
          <w:sz w:val="24"/>
          <w:szCs w:val="24"/>
          <w:lang w:val="es-DO"/>
        </w:rPr>
      </w:pPr>
      <w:r w:rsidRPr="0015214A">
        <w:rPr>
          <w:rFonts w:ascii="Arial" w:hAnsi="Arial" w:cs="Arial"/>
          <w:b/>
          <w:bCs/>
          <w:sz w:val="24"/>
          <w:szCs w:val="24"/>
          <w:lang w:val="es-DO"/>
        </w:rPr>
        <w:t>REFERENCIAS</w:t>
      </w:r>
    </w:p>
    <w:p w14:paraId="18D870C1" w14:textId="77777777" w:rsidR="009D1FC8" w:rsidRPr="009D1FC8" w:rsidRDefault="009D1FC8" w:rsidP="00EA52A3">
      <w:pPr>
        <w:spacing w:line="240" w:lineRule="auto"/>
        <w:rPr>
          <w:rFonts w:ascii="Arial" w:eastAsia="Times New Roman" w:hAnsi="Arial" w:cs="Arial"/>
          <w:sz w:val="24"/>
          <w:szCs w:val="24"/>
          <w:lang w:val="es-DO"/>
        </w:rPr>
      </w:pPr>
    </w:p>
    <w:p w14:paraId="73C26AE0" w14:textId="1CF96FEC" w:rsidR="009D1FC8" w:rsidRPr="00100516" w:rsidRDefault="003E02D4" w:rsidP="009D1FC8">
      <w:pPr>
        <w:spacing w:after="0" w:line="240" w:lineRule="auto"/>
        <w:rPr>
          <w:rFonts w:ascii="Arial" w:eastAsia="Times New Roman" w:hAnsi="Arial" w:cs="Arial"/>
          <w:sz w:val="24"/>
          <w:szCs w:val="24"/>
        </w:rPr>
      </w:pPr>
      <w:r w:rsidRPr="009D1FC8">
        <w:rPr>
          <w:rFonts w:ascii="Arial" w:eastAsia="Times New Roman" w:hAnsi="Arial" w:cs="Arial"/>
          <w:sz w:val="24"/>
          <w:szCs w:val="24"/>
          <w:lang w:val="es-DO"/>
        </w:rPr>
        <w:t xml:space="preserve">Ahmad, N. L., </w:t>
      </w:r>
      <w:r w:rsidRPr="009D1FC8">
        <w:rPr>
          <w:rFonts w:ascii="Arial" w:hAnsi="Arial" w:cs="Arial"/>
          <w:sz w:val="24"/>
          <w:szCs w:val="24"/>
          <w:lang w:val="es-DO"/>
        </w:rPr>
        <w:t>Ahmad</w:t>
      </w:r>
      <w:r w:rsidRPr="009D1FC8">
        <w:rPr>
          <w:rFonts w:ascii="Arial" w:eastAsia="Times New Roman" w:hAnsi="Arial" w:cs="Arial"/>
          <w:sz w:val="24"/>
          <w:szCs w:val="24"/>
          <w:lang w:val="es-DO"/>
        </w:rPr>
        <w:t xml:space="preserve"> N. M., </w:t>
      </w:r>
      <w:proofErr w:type="spellStart"/>
      <w:r w:rsidRPr="009D1FC8">
        <w:rPr>
          <w:rFonts w:ascii="Arial" w:hAnsi="Arial" w:cs="Arial"/>
          <w:sz w:val="24"/>
          <w:szCs w:val="24"/>
          <w:lang w:val="es-DO"/>
        </w:rPr>
        <w:t>Diyana</w:t>
      </w:r>
      <w:proofErr w:type="spellEnd"/>
      <w:r w:rsidRPr="009D1FC8">
        <w:rPr>
          <w:rFonts w:ascii="Arial" w:hAnsi="Arial" w:cs="Arial"/>
          <w:sz w:val="24"/>
          <w:szCs w:val="24"/>
          <w:lang w:val="es-DO"/>
        </w:rPr>
        <w:t>,</w:t>
      </w:r>
      <w:r w:rsidRPr="009D1FC8">
        <w:rPr>
          <w:rFonts w:ascii="Arial" w:eastAsia="Times New Roman" w:hAnsi="Arial" w:cs="Arial"/>
          <w:sz w:val="24"/>
          <w:szCs w:val="24"/>
          <w:lang w:val="es-DO"/>
        </w:rPr>
        <w:t xml:space="preserve"> </w:t>
      </w:r>
      <w:r w:rsidRPr="009D1FC8">
        <w:rPr>
          <w:rFonts w:ascii="Arial" w:hAnsi="Arial" w:cs="Arial"/>
          <w:sz w:val="24"/>
          <w:szCs w:val="24"/>
          <w:lang w:val="es-DO"/>
        </w:rPr>
        <w:t>Y. N.</w:t>
      </w:r>
      <w:r w:rsidR="003C2AD3" w:rsidRPr="009D1FC8">
        <w:rPr>
          <w:rFonts w:ascii="Arial" w:hAnsi="Arial" w:cs="Arial"/>
          <w:sz w:val="24"/>
          <w:szCs w:val="24"/>
          <w:lang w:val="es-DO"/>
        </w:rPr>
        <w:t xml:space="preserve"> y</w:t>
      </w:r>
      <w:r w:rsidRPr="009D1FC8">
        <w:rPr>
          <w:rFonts w:ascii="Arial" w:eastAsia="Times New Roman" w:hAnsi="Arial" w:cs="Arial"/>
          <w:sz w:val="24"/>
          <w:szCs w:val="24"/>
          <w:lang w:val="es-DO"/>
        </w:rPr>
        <w:t xml:space="preserve"> </w:t>
      </w:r>
      <w:proofErr w:type="spellStart"/>
      <w:r w:rsidR="003C2AD3" w:rsidRPr="009D1FC8">
        <w:rPr>
          <w:rFonts w:ascii="Arial" w:hAnsi="Arial" w:cs="Arial"/>
          <w:sz w:val="24"/>
          <w:szCs w:val="24"/>
          <w:lang w:val="es-DO"/>
        </w:rPr>
        <w:t>Wahab</w:t>
      </w:r>
      <w:proofErr w:type="spellEnd"/>
      <w:r w:rsidR="003C2AD3" w:rsidRPr="009D1FC8">
        <w:rPr>
          <w:rFonts w:ascii="Arial" w:eastAsia="Times New Roman" w:hAnsi="Arial" w:cs="Arial"/>
          <w:sz w:val="24"/>
          <w:szCs w:val="24"/>
          <w:lang w:val="es-DO"/>
        </w:rPr>
        <w:t xml:space="preserve"> </w:t>
      </w:r>
      <w:r w:rsidR="003C2AD3" w:rsidRPr="009D1FC8">
        <w:rPr>
          <w:rFonts w:ascii="Arial" w:hAnsi="Arial" w:cs="Arial"/>
          <w:sz w:val="24"/>
          <w:szCs w:val="24"/>
          <w:lang w:val="es-DO"/>
        </w:rPr>
        <w:t xml:space="preserve">M. S. </w:t>
      </w:r>
      <w:r w:rsidRPr="009D1FC8">
        <w:rPr>
          <w:rFonts w:ascii="Arial" w:eastAsia="Times New Roman" w:hAnsi="Arial" w:cs="Arial"/>
          <w:sz w:val="24"/>
          <w:szCs w:val="24"/>
          <w:lang w:val="es-DO"/>
        </w:rPr>
        <w:t>(2012)</w:t>
      </w:r>
      <w:r w:rsidR="009D1FC8" w:rsidRPr="009D1FC8">
        <w:rPr>
          <w:rFonts w:ascii="Arial" w:eastAsia="Times New Roman" w:hAnsi="Arial" w:cs="Arial"/>
          <w:sz w:val="24"/>
          <w:szCs w:val="24"/>
          <w:lang w:val="es-DO"/>
        </w:rPr>
        <w:t>.</w:t>
      </w:r>
      <w:r w:rsidRPr="009D1FC8">
        <w:rPr>
          <w:rFonts w:ascii="Arial" w:eastAsia="Times New Roman" w:hAnsi="Arial" w:cs="Arial"/>
          <w:sz w:val="24"/>
          <w:szCs w:val="24"/>
          <w:lang w:val="es-DO"/>
        </w:rPr>
        <w:t xml:space="preserve"> </w:t>
      </w:r>
      <w:r w:rsidRPr="00100516">
        <w:rPr>
          <w:rFonts w:ascii="Arial" w:eastAsia="Times New Roman" w:hAnsi="Arial" w:cs="Arial"/>
          <w:sz w:val="24"/>
          <w:szCs w:val="24"/>
        </w:rPr>
        <w:t xml:space="preserve">The Relationship </w:t>
      </w:r>
      <w:r w:rsidR="009D1FC8" w:rsidRPr="00100516">
        <w:rPr>
          <w:rFonts w:ascii="Arial" w:eastAsia="Times New Roman" w:hAnsi="Arial" w:cs="Arial"/>
          <w:sz w:val="24"/>
          <w:szCs w:val="24"/>
        </w:rPr>
        <w:t xml:space="preserve">           </w:t>
      </w:r>
    </w:p>
    <w:p w14:paraId="628D190F" w14:textId="77777777" w:rsidR="009D1FC8" w:rsidRPr="009D1FC8" w:rsidRDefault="009D1FC8" w:rsidP="009D1FC8">
      <w:pPr>
        <w:spacing w:after="0" w:line="240" w:lineRule="auto"/>
        <w:rPr>
          <w:rFonts w:ascii="Arial" w:eastAsia="Times New Roman" w:hAnsi="Arial" w:cs="Arial"/>
          <w:sz w:val="24"/>
          <w:szCs w:val="24"/>
        </w:rPr>
      </w:pPr>
      <w:r w:rsidRPr="00100516">
        <w:rPr>
          <w:rFonts w:ascii="Arial" w:eastAsia="Times New Roman" w:hAnsi="Arial" w:cs="Arial"/>
          <w:sz w:val="24"/>
          <w:szCs w:val="24"/>
        </w:rPr>
        <w:t xml:space="preserve">       </w:t>
      </w:r>
      <w:r w:rsidR="003E02D4" w:rsidRPr="00100516">
        <w:rPr>
          <w:rFonts w:ascii="Arial" w:eastAsia="Times New Roman" w:hAnsi="Arial" w:cs="Arial"/>
          <w:sz w:val="24"/>
          <w:szCs w:val="24"/>
        </w:rPr>
        <w:t>between Time Management and Job Performance</w:t>
      </w:r>
      <w:r w:rsidR="003C2AD3" w:rsidRPr="009D1FC8">
        <w:rPr>
          <w:rFonts w:ascii="Arial" w:eastAsia="Times New Roman" w:hAnsi="Arial" w:cs="Arial"/>
          <w:sz w:val="24"/>
          <w:szCs w:val="24"/>
        </w:rPr>
        <w:t>.</w:t>
      </w:r>
      <w:r w:rsidR="003E02D4" w:rsidRPr="009D1FC8">
        <w:rPr>
          <w:rFonts w:ascii="Arial" w:eastAsia="Times New Roman" w:hAnsi="Arial" w:cs="Arial"/>
          <w:sz w:val="24"/>
          <w:szCs w:val="24"/>
        </w:rPr>
        <w:t xml:space="preserve"> </w:t>
      </w:r>
      <w:r w:rsidR="003E02D4" w:rsidRPr="00100516">
        <w:rPr>
          <w:rFonts w:ascii="Arial" w:eastAsia="Times New Roman" w:hAnsi="Arial" w:cs="Arial"/>
          <w:i/>
          <w:sz w:val="24"/>
          <w:szCs w:val="24"/>
        </w:rPr>
        <w:t>Elsevier</w:t>
      </w:r>
      <w:r w:rsidR="003C2AD3" w:rsidRPr="009D1FC8">
        <w:rPr>
          <w:rFonts w:ascii="Arial" w:eastAsia="Times New Roman" w:hAnsi="Arial" w:cs="Arial"/>
          <w:sz w:val="24"/>
          <w:szCs w:val="24"/>
        </w:rPr>
        <w:t xml:space="preserve">. </w:t>
      </w:r>
      <w:r w:rsidRPr="009D1FC8">
        <w:rPr>
          <w:rFonts w:ascii="Arial" w:eastAsia="Times New Roman" w:hAnsi="Arial" w:cs="Arial"/>
          <w:sz w:val="24"/>
          <w:szCs w:val="24"/>
        </w:rPr>
        <w:t xml:space="preserve"> </w:t>
      </w:r>
    </w:p>
    <w:p w14:paraId="404AEB7C" w14:textId="4C5C1719" w:rsidR="003E02D4" w:rsidRPr="009D1FC8" w:rsidRDefault="009D1FC8" w:rsidP="009D1FC8">
      <w:pPr>
        <w:spacing w:after="0" w:line="240" w:lineRule="auto"/>
        <w:rPr>
          <w:rFonts w:ascii="Arial" w:eastAsia="Times New Roman" w:hAnsi="Arial" w:cs="Arial"/>
          <w:sz w:val="24"/>
          <w:szCs w:val="24"/>
        </w:rPr>
      </w:pPr>
      <w:r w:rsidRPr="009D1FC8">
        <w:rPr>
          <w:rFonts w:ascii="Arial" w:eastAsia="Times New Roman" w:hAnsi="Arial" w:cs="Arial"/>
          <w:sz w:val="24"/>
          <w:szCs w:val="24"/>
        </w:rPr>
        <w:t xml:space="preserve">       </w:t>
      </w:r>
      <w:hyperlink r:id="rId6" w:history="1">
        <w:r w:rsidRPr="009D1FC8">
          <w:rPr>
            <w:rStyle w:val="Hyperlink"/>
            <w:rFonts w:ascii="Arial" w:hAnsi="Arial" w:cs="Arial"/>
            <w:color w:val="auto"/>
            <w:sz w:val="24"/>
            <w:szCs w:val="24"/>
            <w:u w:val="none"/>
          </w:rPr>
          <w:t>https://doi.org/10.1016/j.sbspro.2012.11.223</w:t>
        </w:r>
      </w:hyperlink>
    </w:p>
    <w:p w14:paraId="6B185BBB" w14:textId="77777777" w:rsidR="009D1FC8" w:rsidRPr="009D1FC8" w:rsidRDefault="009D1FC8" w:rsidP="00EA52A3">
      <w:pPr>
        <w:autoSpaceDE w:val="0"/>
        <w:autoSpaceDN w:val="0"/>
        <w:adjustRightInd w:val="0"/>
        <w:spacing w:after="0" w:line="240" w:lineRule="auto"/>
        <w:rPr>
          <w:rFonts w:ascii="Arial" w:hAnsi="Arial" w:cs="Arial"/>
          <w:sz w:val="24"/>
          <w:szCs w:val="24"/>
        </w:rPr>
      </w:pPr>
    </w:p>
    <w:p w14:paraId="7298CC20" w14:textId="77777777" w:rsidR="00EA52A3" w:rsidRPr="009D1FC8" w:rsidRDefault="00EA52A3" w:rsidP="00EA52A3">
      <w:pPr>
        <w:autoSpaceDE w:val="0"/>
        <w:autoSpaceDN w:val="0"/>
        <w:adjustRightInd w:val="0"/>
        <w:spacing w:after="0" w:line="240" w:lineRule="auto"/>
        <w:rPr>
          <w:rFonts w:ascii="Arial" w:hAnsi="Arial" w:cs="Arial"/>
          <w:sz w:val="24"/>
          <w:szCs w:val="24"/>
        </w:rPr>
      </w:pPr>
    </w:p>
    <w:p w14:paraId="4A0938E3" w14:textId="77777777" w:rsidR="009D1FC8" w:rsidRPr="00100516" w:rsidRDefault="00EA52A3" w:rsidP="00EA52A3">
      <w:pPr>
        <w:autoSpaceDE w:val="0"/>
        <w:autoSpaceDN w:val="0"/>
        <w:adjustRightInd w:val="0"/>
        <w:spacing w:after="0" w:line="240" w:lineRule="auto"/>
        <w:rPr>
          <w:rFonts w:ascii="Arial" w:hAnsi="Arial" w:cs="Arial"/>
          <w:iCs/>
          <w:sz w:val="24"/>
          <w:szCs w:val="24"/>
        </w:rPr>
      </w:pPr>
      <w:r w:rsidRPr="009D1FC8">
        <w:rPr>
          <w:rFonts w:ascii="Arial" w:hAnsi="Arial" w:cs="Arial"/>
          <w:sz w:val="24"/>
          <w:szCs w:val="24"/>
        </w:rPr>
        <w:t xml:space="preserve">Association of Certified Fraud Examiners. (2014). </w:t>
      </w:r>
      <w:r w:rsidRPr="00100516">
        <w:rPr>
          <w:rFonts w:ascii="Arial" w:hAnsi="Arial" w:cs="Arial"/>
          <w:iCs/>
          <w:sz w:val="24"/>
          <w:szCs w:val="24"/>
        </w:rPr>
        <w:t xml:space="preserve">Report to the Nations on </w:t>
      </w:r>
      <w:r w:rsidR="009D1FC8" w:rsidRPr="00100516">
        <w:rPr>
          <w:rFonts w:ascii="Arial" w:hAnsi="Arial" w:cs="Arial"/>
          <w:iCs/>
          <w:sz w:val="24"/>
          <w:szCs w:val="24"/>
        </w:rPr>
        <w:t xml:space="preserve"> </w:t>
      </w:r>
    </w:p>
    <w:p w14:paraId="7CAAE1C5" w14:textId="24A50B93" w:rsidR="009D1FC8" w:rsidRPr="00100516" w:rsidRDefault="009D1FC8" w:rsidP="00EA52A3">
      <w:pPr>
        <w:autoSpaceDE w:val="0"/>
        <w:autoSpaceDN w:val="0"/>
        <w:adjustRightInd w:val="0"/>
        <w:spacing w:after="0" w:line="240" w:lineRule="auto"/>
        <w:rPr>
          <w:rFonts w:ascii="Arial" w:hAnsi="Arial" w:cs="Arial"/>
          <w:sz w:val="24"/>
          <w:szCs w:val="24"/>
          <w:lang w:val="es-DO"/>
        </w:rPr>
      </w:pPr>
      <w:r w:rsidRPr="00100516">
        <w:rPr>
          <w:rFonts w:ascii="Arial" w:hAnsi="Arial" w:cs="Arial"/>
          <w:iCs/>
          <w:sz w:val="24"/>
          <w:szCs w:val="24"/>
        </w:rPr>
        <w:t xml:space="preserve">       </w:t>
      </w:r>
      <w:r w:rsidR="00EA52A3" w:rsidRPr="00100516">
        <w:rPr>
          <w:rFonts w:ascii="Arial" w:hAnsi="Arial" w:cs="Arial"/>
          <w:iCs/>
          <w:sz w:val="24"/>
          <w:szCs w:val="24"/>
        </w:rPr>
        <w:t>Occupational</w:t>
      </w:r>
      <w:r w:rsidR="000A1717" w:rsidRPr="00100516">
        <w:rPr>
          <w:rFonts w:ascii="Arial" w:hAnsi="Arial" w:cs="Arial"/>
          <w:iCs/>
          <w:sz w:val="24"/>
          <w:szCs w:val="24"/>
        </w:rPr>
        <w:t xml:space="preserve"> </w:t>
      </w:r>
      <w:r w:rsidR="00EA52A3" w:rsidRPr="00100516">
        <w:rPr>
          <w:rFonts w:ascii="Arial" w:hAnsi="Arial" w:cs="Arial"/>
          <w:iCs/>
          <w:sz w:val="24"/>
          <w:szCs w:val="24"/>
        </w:rPr>
        <w:t>Fraud and Abuse</w:t>
      </w:r>
      <w:r w:rsidR="00EA52A3" w:rsidRPr="009D1FC8">
        <w:rPr>
          <w:rFonts w:ascii="Arial" w:hAnsi="Arial" w:cs="Arial"/>
          <w:sz w:val="24"/>
          <w:szCs w:val="24"/>
        </w:rPr>
        <w:t xml:space="preserve">. </w:t>
      </w:r>
      <w:r w:rsidR="00EA52A3" w:rsidRPr="00100516">
        <w:rPr>
          <w:rFonts w:ascii="Arial" w:hAnsi="Arial" w:cs="Arial"/>
          <w:sz w:val="24"/>
          <w:szCs w:val="24"/>
          <w:lang w:val="es-DO"/>
        </w:rPr>
        <w:t>R</w:t>
      </w:r>
      <w:r w:rsidR="00100516" w:rsidRPr="00100516">
        <w:rPr>
          <w:rFonts w:ascii="Arial" w:hAnsi="Arial" w:cs="Arial"/>
          <w:sz w:val="24"/>
          <w:szCs w:val="24"/>
          <w:lang w:val="es-DO"/>
        </w:rPr>
        <w:t>ecu</w:t>
      </w:r>
      <w:r w:rsidR="00100516">
        <w:rPr>
          <w:rFonts w:ascii="Arial" w:hAnsi="Arial" w:cs="Arial"/>
          <w:sz w:val="24"/>
          <w:szCs w:val="24"/>
          <w:lang w:val="es-DO"/>
        </w:rPr>
        <w:t>perado de</w:t>
      </w:r>
      <w:r w:rsidR="00EA52A3" w:rsidRPr="00100516">
        <w:rPr>
          <w:rFonts w:ascii="Arial" w:hAnsi="Arial" w:cs="Arial"/>
          <w:sz w:val="24"/>
          <w:szCs w:val="24"/>
          <w:lang w:val="es-DO"/>
        </w:rPr>
        <w:t xml:space="preserve"> </w:t>
      </w:r>
      <w:hyperlink r:id="rId7" w:history="1">
        <w:r w:rsidRPr="00100516">
          <w:rPr>
            <w:rStyle w:val="Hyperlink"/>
            <w:rFonts w:ascii="Arial" w:hAnsi="Arial" w:cs="Arial"/>
            <w:color w:val="auto"/>
            <w:sz w:val="24"/>
            <w:szCs w:val="24"/>
            <w:u w:val="none"/>
            <w:lang w:val="es-DO"/>
          </w:rPr>
          <w:t>http://www.acfe.com/rttn-</w:t>
        </w:r>
      </w:hyperlink>
      <w:r w:rsidRPr="00100516">
        <w:rPr>
          <w:rFonts w:ascii="Arial" w:hAnsi="Arial" w:cs="Arial"/>
          <w:sz w:val="24"/>
          <w:szCs w:val="24"/>
          <w:lang w:val="es-DO"/>
        </w:rPr>
        <w:t xml:space="preserve"> </w:t>
      </w:r>
    </w:p>
    <w:p w14:paraId="3BF4BD26" w14:textId="77777777" w:rsidR="00684828" w:rsidRDefault="009D1FC8" w:rsidP="00684828">
      <w:pPr>
        <w:autoSpaceDE w:val="0"/>
        <w:autoSpaceDN w:val="0"/>
        <w:adjustRightInd w:val="0"/>
        <w:spacing w:after="0" w:line="240" w:lineRule="auto"/>
        <w:rPr>
          <w:rFonts w:ascii="Arial" w:hAnsi="Arial" w:cs="Arial"/>
          <w:sz w:val="24"/>
          <w:szCs w:val="24"/>
        </w:rPr>
      </w:pPr>
      <w:r w:rsidRPr="00B65062">
        <w:rPr>
          <w:rFonts w:ascii="Arial" w:hAnsi="Arial" w:cs="Arial"/>
          <w:sz w:val="24"/>
          <w:szCs w:val="24"/>
          <w:lang w:val="es-DO"/>
        </w:rPr>
        <w:t xml:space="preserve">       </w:t>
      </w:r>
      <w:r w:rsidR="00EA52A3" w:rsidRPr="009D1FC8">
        <w:rPr>
          <w:rFonts w:ascii="Arial" w:hAnsi="Arial" w:cs="Arial"/>
          <w:sz w:val="24"/>
          <w:szCs w:val="24"/>
        </w:rPr>
        <w:t>summary.aspx</w:t>
      </w:r>
      <w:r w:rsidR="00684828" w:rsidRPr="00684828">
        <w:rPr>
          <w:rFonts w:ascii="Arial" w:hAnsi="Arial" w:cs="Arial"/>
          <w:sz w:val="24"/>
          <w:szCs w:val="24"/>
        </w:rPr>
        <w:t xml:space="preserve"> </w:t>
      </w:r>
    </w:p>
    <w:p w14:paraId="75A8C175" w14:textId="77777777" w:rsidR="00684828" w:rsidRDefault="00684828" w:rsidP="00684828">
      <w:pPr>
        <w:autoSpaceDE w:val="0"/>
        <w:autoSpaceDN w:val="0"/>
        <w:adjustRightInd w:val="0"/>
        <w:spacing w:after="0" w:line="240" w:lineRule="auto"/>
        <w:rPr>
          <w:rFonts w:ascii="Arial" w:hAnsi="Arial" w:cs="Arial"/>
          <w:sz w:val="24"/>
          <w:szCs w:val="24"/>
        </w:rPr>
      </w:pPr>
    </w:p>
    <w:p w14:paraId="35D4A4A8" w14:textId="37092A4E" w:rsidR="00684828" w:rsidRPr="00100516" w:rsidRDefault="00684828" w:rsidP="00684828">
      <w:pPr>
        <w:autoSpaceDE w:val="0"/>
        <w:autoSpaceDN w:val="0"/>
        <w:adjustRightInd w:val="0"/>
        <w:spacing w:after="0" w:line="240" w:lineRule="auto"/>
        <w:rPr>
          <w:rFonts w:ascii="Arial" w:hAnsi="Arial" w:cs="Arial"/>
          <w:sz w:val="24"/>
          <w:szCs w:val="24"/>
        </w:rPr>
      </w:pPr>
      <w:proofErr w:type="spellStart"/>
      <w:r w:rsidRPr="009D1FC8">
        <w:rPr>
          <w:rFonts w:ascii="Arial" w:hAnsi="Arial" w:cs="Arial"/>
          <w:sz w:val="24"/>
          <w:szCs w:val="24"/>
        </w:rPr>
        <w:t>Avey</w:t>
      </w:r>
      <w:proofErr w:type="spellEnd"/>
      <w:r w:rsidRPr="009D1FC8">
        <w:rPr>
          <w:rFonts w:ascii="Arial" w:hAnsi="Arial" w:cs="Arial"/>
          <w:sz w:val="24"/>
          <w:szCs w:val="24"/>
        </w:rPr>
        <w:t xml:space="preserve">, J., </w:t>
      </w:r>
      <w:proofErr w:type="spellStart"/>
      <w:r w:rsidRPr="009D1FC8">
        <w:rPr>
          <w:rFonts w:ascii="Arial" w:hAnsi="Arial" w:cs="Arial"/>
          <w:sz w:val="24"/>
          <w:szCs w:val="24"/>
        </w:rPr>
        <w:t>Wernsing</w:t>
      </w:r>
      <w:proofErr w:type="spellEnd"/>
      <w:r w:rsidRPr="009D1FC8">
        <w:rPr>
          <w:rFonts w:ascii="Arial" w:hAnsi="Arial" w:cs="Arial"/>
          <w:sz w:val="24"/>
          <w:szCs w:val="24"/>
        </w:rPr>
        <w:t xml:space="preserve">, T., &amp; </w:t>
      </w:r>
      <w:proofErr w:type="spellStart"/>
      <w:r w:rsidRPr="009D1FC8">
        <w:rPr>
          <w:rFonts w:ascii="Arial" w:hAnsi="Arial" w:cs="Arial"/>
          <w:sz w:val="24"/>
          <w:szCs w:val="24"/>
        </w:rPr>
        <w:t>Palanski</w:t>
      </w:r>
      <w:proofErr w:type="spellEnd"/>
      <w:r w:rsidRPr="009D1FC8">
        <w:rPr>
          <w:rFonts w:ascii="Arial" w:hAnsi="Arial" w:cs="Arial"/>
          <w:sz w:val="24"/>
          <w:szCs w:val="24"/>
        </w:rPr>
        <w:t xml:space="preserve">, M. (2012). </w:t>
      </w:r>
      <w:r w:rsidRPr="00100516">
        <w:rPr>
          <w:rFonts w:ascii="Arial" w:hAnsi="Arial" w:cs="Arial"/>
          <w:sz w:val="24"/>
          <w:szCs w:val="24"/>
        </w:rPr>
        <w:t>Exploring the process of ethical</w:t>
      </w:r>
    </w:p>
    <w:p w14:paraId="39BD84B1" w14:textId="77777777" w:rsidR="00684828" w:rsidRPr="009D1FC8" w:rsidRDefault="00684828" w:rsidP="00684828">
      <w:pPr>
        <w:autoSpaceDE w:val="0"/>
        <w:autoSpaceDN w:val="0"/>
        <w:adjustRightInd w:val="0"/>
        <w:spacing w:after="0" w:line="240" w:lineRule="auto"/>
        <w:rPr>
          <w:rFonts w:ascii="Arial" w:hAnsi="Arial" w:cs="Arial"/>
          <w:sz w:val="24"/>
          <w:szCs w:val="24"/>
        </w:rPr>
      </w:pPr>
      <w:r w:rsidRPr="00100516">
        <w:rPr>
          <w:rFonts w:ascii="Arial" w:hAnsi="Arial" w:cs="Arial"/>
          <w:sz w:val="24"/>
          <w:szCs w:val="24"/>
        </w:rPr>
        <w:t xml:space="preserve">       leadership: The mediating role of employee voice and psychological ownership</w:t>
      </w:r>
      <w:r w:rsidRPr="009D1FC8">
        <w:rPr>
          <w:rFonts w:ascii="Arial" w:hAnsi="Arial" w:cs="Arial"/>
          <w:i/>
          <w:sz w:val="24"/>
          <w:szCs w:val="24"/>
        </w:rPr>
        <w:t>.</w:t>
      </w:r>
    </w:p>
    <w:p w14:paraId="369854F7" w14:textId="77777777" w:rsidR="00684828" w:rsidRPr="009D1FC8" w:rsidRDefault="00684828" w:rsidP="00684828">
      <w:pPr>
        <w:autoSpaceDE w:val="0"/>
        <w:autoSpaceDN w:val="0"/>
        <w:adjustRightInd w:val="0"/>
        <w:spacing w:after="0" w:line="240" w:lineRule="auto"/>
        <w:rPr>
          <w:rFonts w:ascii="Arial" w:hAnsi="Arial" w:cs="Arial"/>
          <w:sz w:val="24"/>
          <w:szCs w:val="24"/>
        </w:rPr>
      </w:pPr>
      <w:r w:rsidRPr="009D1FC8">
        <w:rPr>
          <w:rFonts w:ascii="Arial" w:hAnsi="Arial" w:cs="Arial"/>
          <w:i/>
          <w:iCs/>
          <w:sz w:val="24"/>
          <w:szCs w:val="24"/>
        </w:rPr>
        <w:t xml:space="preserve">      Journal of Business Ethics</w:t>
      </w:r>
      <w:r w:rsidRPr="009D1FC8">
        <w:rPr>
          <w:rFonts w:ascii="Arial" w:hAnsi="Arial" w:cs="Arial"/>
          <w:sz w:val="24"/>
          <w:szCs w:val="24"/>
        </w:rPr>
        <w:t xml:space="preserve">, </w:t>
      </w:r>
      <w:r w:rsidRPr="009D1FC8">
        <w:rPr>
          <w:rFonts w:ascii="Arial" w:hAnsi="Arial" w:cs="Arial"/>
          <w:i/>
          <w:iCs/>
          <w:sz w:val="24"/>
          <w:szCs w:val="24"/>
        </w:rPr>
        <w:t>107</w:t>
      </w:r>
      <w:r w:rsidRPr="009D1FC8">
        <w:rPr>
          <w:rFonts w:ascii="Arial" w:hAnsi="Arial" w:cs="Arial"/>
          <w:sz w:val="24"/>
          <w:szCs w:val="24"/>
        </w:rPr>
        <w:t>(1), 21-34. http://dx.doi.org/10.1007/s10551-012-</w:t>
      </w:r>
    </w:p>
    <w:p w14:paraId="0D005955" w14:textId="77777777" w:rsidR="00684828" w:rsidRPr="009D1FC8" w:rsidRDefault="00684828" w:rsidP="00684828">
      <w:pPr>
        <w:autoSpaceDE w:val="0"/>
        <w:autoSpaceDN w:val="0"/>
        <w:adjustRightInd w:val="0"/>
        <w:spacing w:after="0" w:line="240" w:lineRule="auto"/>
        <w:rPr>
          <w:rFonts w:ascii="Arial" w:hAnsi="Arial" w:cs="Arial"/>
          <w:bCs/>
          <w:sz w:val="24"/>
          <w:szCs w:val="24"/>
          <w:highlight w:val="red"/>
        </w:rPr>
      </w:pPr>
      <w:r w:rsidRPr="009D1FC8">
        <w:rPr>
          <w:rFonts w:ascii="Arial" w:hAnsi="Arial" w:cs="Arial"/>
          <w:sz w:val="24"/>
          <w:szCs w:val="24"/>
        </w:rPr>
        <w:t xml:space="preserve">      1298-2</w:t>
      </w:r>
    </w:p>
    <w:p w14:paraId="58A7FCAC" w14:textId="77777777" w:rsidR="00EA52A3" w:rsidRPr="009D1FC8" w:rsidRDefault="00EA52A3" w:rsidP="00EA52A3">
      <w:pPr>
        <w:autoSpaceDE w:val="0"/>
        <w:autoSpaceDN w:val="0"/>
        <w:adjustRightInd w:val="0"/>
        <w:spacing w:after="0" w:line="240" w:lineRule="auto"/>
        <w:rPr>
          <w:rFonts w:ascii="Arial" w:hAnsi="Arial" w:cs="Arial"/>
          <w:sz w:val="24"/>
          <w:szCs w:val="24"/>
        </w:rPr>
      </w:pPr>
    </w:p>
    <w:p w14:paraId="7F168D2A" w14:textId="77777777" w:rsidR="009D1FC8" w:rsidRPr="00100516" w:rsidRDefault="00EA52A3"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Bass, B. M. (1981</w:t>
      </w:r>
      <w:r w:rsidRPr="009D1FC8">
        <w:rPr>
          <w:rFonts w:ascii="Arial" w:hAnsi="Arial" w:cs="Arial"/>
          <w:i/>
          <w:sz w:val="24"/>
          <w:szCs w:val="24"/>
        </w:rPr>
        <w:t xml:space="preserve">). </w:t>
      </w:r>
      <w:r w:rsidRPr="00100516">
        <w:rPr>
          <w:rFonts w:ascii="Arial" w:hAnsi="Arial" w:cs="Arial"/>
          <w:sz w:val="24"/>
          <w:szCs w:val="24"/>
        </w:rPr>
        <w:t xml:space="preserve">"Stogdill's Handbook of Leadership: A Survey of Theory and </w:t>
      </w:r>
    </w:p>
    <w:p w14:paraId="1FF03938" w14:textId="4FCF430D" w:rsidR="00EA52A3" w:rsidRPr="009D1FC8" w:rsidRDefault="009D1FC8" w:rsidP="00EA52A3">
      <w:pPr>
        <w:autoSpaceDE w:val="0"/>
        <w:autoSpaceDN w:val="0"/>
        <w:adjustRightInd w:val="0"/>
        <w:spacing w:after="0" w:line="240" w:lineRule="auto"/>
        <w:rPr>
          <w:rFonts w:ascii="Arial" w:hAnsi="Arial" w:cs="Arial"/>
          <w:sz w:val="24"/>
          <w:szCs w:val="24"/>
        </w:rPr>
      </w:pPr>
      <w:r w:rsidRPr="00100516">
        <w:rPr>
          <w:rFonts w:ascii="Arial" w:hAnsi="Arial" w:cs="Arial"/>
          <w:sz w:val="24"/>
          <w:szCs w:val="24"/>
        </w:rPr>
        <w:t xml:space="preserve">       </w:t>
      </w:r>
      <w:r w:rsidR="00EA52A3" w:rsidRPr="00100516">
        <w:rPr>
          <w:rFonts w:ascii="Arial" w:hAnsi="Arial" w:cs="Arial"/>
          <w:sz w:val="24"/>
          <w:szCs w:val="24"/>
        </w:rPr>
        <w:t>Research</w:t>
      </w:r>
      <w:r w:rsidR="00EA52A3" w:rsidRPr="009D1FC8">
        <w:rPr>
          <w:rFonts w:ascii="Arial" w:hAnsi="Arial" w:cs="Arial"/>
          <w:sz w:val="24"/>
          <w:szCs w:val="24"/>
        </w:rPr>
        <w:t xml:space="preserve">", </w:t>
      </w:r>
      <w:r w:rsidR="00100516" w:rsidRPr="009D1FC8">
        <w:rPr>
          <w:rFonts w:ascii="Arial" w:hAnsi="Arial" w:cs="Arial"/>
          <w:sz w:val="24"/>
          <w:szCs w:val="24"/>
        </w:rPr>
        <w:t>New York</w:t>
      </w:r>
      <w:r w:rsidR="00100516">
        <w:rPr>
          <w:rFonts w:ascii="Arial" w:hAnsi="Arial" w:cs="Arial"/>
          <w:sz w:val="24"/>
          <w:szCs w:val="24"/>
        </w:rPr>
        <w:t>, NY:</w:t>
      </w:r>
      <w:r w:rsidR="00100516" w:rsidRPr="00100516">
        <w:rPr>
          <w:rFonts w:ascii="Arial" w:hAnsi="Arial" w:cs="Arial"/>
          <w:i/>
          <w:sz w:val="24"/>
          <w:szCs w:val="24"/>
        </w:rPr>
        <w:t xml:space="preserve"> </w:t>
      </w:r>
      <w:r w:rsidR="00EA52A3" w:rsidRPr="00100516">
        <w:rPr>
          <w:rFonts w:ascii="Arial" w:hAnsi="Arial" w:cs="Arial"/>
          <w:sz w:val="24"/>
          <w:szCs w:val="24"/>
        </w:rPr>
        <w:t>Free Press</w:t>
      </w:r>
      <w:r w:rsidR="00100516" w:rsidRPr="00100516">
        <w:rPr>
          <w:rFonts w:ascii="Arial" w:hAnsi="Arial" w:cs="Arial"/>
          <w:sz w:val="24"/>
          <w:szCs w:val="24"/>
        </w:rPr>
        <w:t>.</w:t>
      </w:r>
      <w:r w:rsidRPr="009D1FC8">
        <w:rPr>
          <w:rFonts w:ascii="Arial" w:hAnsi="Arial" w:cs="Arial"/>
          <w:sz w:val="24"/>
          <w:szCs w:val="24"/>
        </w:rPr>
        <w:t xml:space="preserve"> </w:t>
      </w:r>
    </w:p>
    <w:p w14:paraId="5BDD3AC7" w14:textId="77777777" w:rsidR="00EA52A3" w:rsidRPr="009D1FC8" w:rsidRDefault="00EA52A3" w:rsidP="00EA52A3">
      <w:pPr>
        <w:autoSpaceDE w:val="0"/>
        <w:autoSpaceDN w:val="0"/>
        <w:adjustRightInd w:val="0"/>
        <w:spacing w:after="0" w:line="240" w:lineRule="auto"/>
        <w:rPr>
          <w:rFonts w:ascii="Arial" w:hAnsi="Arial" w:cs="Arial"/>
          <w:sz w:val="24"/>
          <w:szCs w:val="24"/>
        </w:rPr>
      </w:pPr>
    </w:p>
    <w:p w14:paraId="672778B9" w14:textId="3F9540A1" w:rsidR="00480337" w:rsidRPr="009D1FC8" w:rsidRDefault="00480337"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Bass, B.M. (1985). </w:t>
      </w:r>
      <w:r w:rsidRPr="00100516">
        <w:rPr>
          <w:rFonts w:ascii="Arial" w:hAnsi="Arial" w:cs="Arial"/>
          <w:iCs/>
          <w:sz w:val="24"/>
          <w:szCs w:val="24"/>
        </w:rPr>
        <w:t>Leadership and performance beyond expectations</w:t>
      </w:r>
      <w:r w:rsidRPr="009D1FC8">
        <w:rPr>
          <w:rFonts w:ascii="Arial" w:hAnsi="Arial" w:cs="Arial"/>
          <w:i/>
          <w:iCs/>
          <w:sz w:val="24"/>
          <w:szCs w:val="24"/>
        </w:rPr>
        <w:t xml:space="preserve">. </w:t>
      </w:r>
      <w:r w:rsidRPr="009D1FC8">
        <w:rPr>
          <w:rFonts w:ascii="Arial" w:hAnsi="Arial" w:cs="Arial"/>
          <w:sz w:val="24"/>
          <w:szCs w:val="24"/>
        </w:rPr>
        <w:t>New York, NY:</w:t>
      </w:r>
    </w:p>
    <w:p w14:paraId="704F4FE8" w14:textId="5296A98D" w:rsidR="00480337" w:rsidRDefault="00100516"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480337" w:rsidRPr="00100516">
        <w:rPr>
          <w:rFonts w:ascii="Arial" w:hAnsi="Arial" w:cs="Arial"/>
          <w:i/>
          <w:sz w:val="24"/>
          <w:szCs w:val="24"/>
        </w:rPr>
        <w:t>The Free Press</w:t>
      </w:r>
      <w:r w:rsidR="00480337" w:rsidRPr="009D1FC8">
        <w:rPr>
          <w:rFonts w:ascii="Arial" w:hAnsi="Arial" w:cs="Arial"/>
          <w:sz w:val="24"/>
          <w:szCs w:val="24"/>
        </w:rPr>
        <w:t>.</w:t>
      </w:r>
    </w:p>
    <w:p w14:paraId="78F36395" w14:textId="77777777" w:rsidR="00100516" w:rsidRPr="009D1FC8" w:rsidRDefault="00100516" w:rsidP="00EA52A3">
      <w:pPr>
        <w:autoSpaceDE w:val="0"/>
        <w:autoSpaceDN w:val="0"/>
        <w:adjustRightInd w:val="0"/>
        <w:spacing w:after="0" w:line="240" w:lineRule="auto"/>
        <w:rPr>
          <w:rFonts w:ascii="Arial" w:hAnsi="Arial" w:cs="Arial"/>
          <w:sz w:val="24"/>
          <w:szCs w:val="24"/>
        </w:rPr>
      </w:pPr>
    </w:p>
    <w:tbl>
      <w:tblPr>
        <w:tblW w:w="5000" w:type="pct"/>
        <w:tblCellSpacing w:w="0" w:type="dxa"/>
        <w:tblCellMar>
          <w:left w:w="0" w:type="dxa"/>
          <w:right w:w="0" w:type="dxa"/>
        </w:tblCellMar>
        <w:tblLook w:val="04A0" w:firstRow="1" w:lastRow="0" w:firstColumn="1" w:lastColumn="0" w:noHBand="0" w:noVBand="1"/>
      </w:tblPr>
      <w:tblGrid>
        <w:gridCol w:w="9360"/>
      </w:tblGrid>
      <w:tr w:rsidR="003C2AD3" w:rsidRPr="003C2AD3" w14:paraId="49C5833A" w14:textId="77777777" w:rsidTr="003C2AD3">
        <w:trPr>
          <w:tblCellSpacing w:w="0" w:type="dxa"/>
        </w:trPr>
        <w:tc>
          <w:tcPr>
            <w:tcW w:w="0" w:type="auto"/>
            <w:tcBorders>
              <w:top w:val="nil"/>
              <w:left w:val="nil"/>
              <w:bottom w:val="nil"/>
              <w:right w:val="nil"/>
            </w:tcBorders>
            <w:vAlign w:val="center"/>
            <w:hideMark/>
          </w:tcPr>
          <w:p w14:paraId="3B9C6D0F" w14:textId="77777777" w:rsidR="00100516" w:rsidRPr="00100516" w:rsidRDefault="003C2AD3" w:rsidP="00100516">
            <w:pPr>
              <w:spacing w:after="0" w:line="240" w:lineRule="auto"/>
              <w:ind w:right="108"/>
              <w:rPr>
                <w:rFonts w:ascii="Arial" w:eastAsia="Times New Roman" w:hAnsi="Arial" w:cs="Arial"/>
                <w:i/>
                <w:sz w:val="24"/>
                <w:szCs w:val="24"/>
              </w:rPr>
            </w:pPr>
            <w:bookmarkStart w:id="11" w:name="top"/>
            <w:r w:rsidRPr="003C2AD3">
              <w:rPr>
                <w:rFonts w:ascii="Arial" w:eastAsia="Times New Roman" w:hAnsi="Arial" w:cs="Arial"/>
                <w:sz w:val="24"/>
                <w:szCs w:val="24"/>
              </w:rPr>
              <w:t xml:space="preserve">Bass, B. M. (1990). From transactional to transformational leadership: </w:t>
            </w:r>
            <w:r w:rsidRPr="003C2AD3">
              <w:rPr>
                <w:rFonts w:ascii="Arial" w:eastAsia="Times New Roman" w:hAnsi="Arial" w:cs="Arial"/>
                <w:i/>
                <w:sz w:val="24"/>
                <w:szCs w:val="24"/>
              </w:rPr>
              <w:t xml:space="preserve">Learning to </w:t>
            </w:r>
            <w:r w:rsidR="00100516" w:rsidRPr="00100516">
              <w:rPr>
                <w:rFonts w:ascii="Arial" w:eastAsia="Times New Roman" w:hAnsi="Arial" w:cs="Arial"/>
                <w:i/>
                <w:sz w:val="24"/>
                <w:szCs w:val="24"/>
              </w:rPr>
              <w:t xml:space="preserve"> </w:t>
            </w:r>
          </w:p>
          <w:p w14:paraId="5AB0C013" w14:textId="22794E6C" w:rsidR="003C2AD3" w:rsidRPr="003C2AD3" w:rsidRDefault="00100516" w:rsidP="00100516">
            <w:pPr>
              <w:spacing w:after="0" w:line="240" w:lineRule="auto"/>
              <w:ind w:right="108"/>
              <w:rPr>
                <w:rFonts w:ascii="Arial" w:eastAsia="Times New Roman" w:hAnsi="Arial" w:cs="Arial"/>
                <w:sz w:val="24"/>
                <w:szCs w:val="24"/>
              </w:rPr>
            </w:pPr>
            <w:r w:rsidRPr="00100516">
              <w:rPr>
                <w:rFonts w:ascii="Arial" w:eastAsia="Times New Roman" w:hAnsi="Arial" w:cs="Arial"/>
                <w:i/>
                <w:sz w:val="24"/>
                <w:szCs w:val="24"/>
              </w:rPr>
              <w:t xml:space="preserve">       </w:t>
            </w:r>
            <w:r w:rsidR="003C2AD3" w:rsidRPr="003C2AD3">
              <w:rPr>
                <w:rFonts w:ascii="Arial" w:eastAsia="Times New Roman" w:hAnsi="Arial" w:cs="Arial"/>
                <w:i/>
                <w:sz w:val="24"/>
                <w:szCs w:val="24"/>
              </w:rPr>
              <w:t>share the vision. </w:t>
            </w:r>
            <w:r w:rsidR="003C2AD3" w:rsidRPr="003C2AD3">
              <w:rPr>
                <w:rFonts w:ascii="Arial" w:eastAsia="Times New Roman" w:hAnsi="Arial" w:cs="Arial"/>
                <w:i/>
                <w:iCs/>
                <w:sz w:val="24"/>
                <w:szCs w:val="24"/>
              </w:rPr>
              <w:t>Organizational Dynamics</w:t>
            </w:r>
            <w:r w:rsidR="003C2AD3" w:rsidRPr="003C2AD3">
              <w:rPr>
                <w:rFonts w:ascii="Arial" w:eastAsia="Times New Roman" w:hAnsi="Arial" w:cs="Arial"/>
                <w:sz w:val="24"/>
                <w:szCs w:val="24"/>
              </w:rPr>
              <w:t>, (Winter): 19-31.</w:t>
            </w:r>
          </w:p>
        </w:tc>
      </w:tr>
      <w:bookmarkEnd w:id="11"/>
    </w:tbl>
    <w:p w14:paraId="08E9D82D" w14:textId="77777777" w:rsidR="00EA52A3" w:rsidRPr="009D1FC8" w:rsidRDefault="00EA52A3" w:rsidP="00EA52A3">
      <w:pPr>
        <w:autoSpaceDE w:val="0"/>
        <w:autoSpaceDN w:val="0"/>
        <w:adjustRightInd w:val="0"/>
        <w:spacing w:after="0" w:line="240" w:lineRule="auto"/>
        <w:rPr>
          <w:rFonts w:ascii="Arial" w:hAnsi="Arial" w:cs="Arial"/>
          <w:sz w:val="24"/>
          <w:szCs w:val="24"/>
        </w:rPr>
      </w:pPr>
    </w:p>
    <w:p w14:paraId="42EE5656" w14:textId="5124B969" w:rsidR="00480337" w:rsidRPr="00100516" w:rsidRDefault="00480337" w:rsidP="00EA52A3">
      <w:pPr>
        <w:autoSpaceDE w:val="0"/>
        <w:autoSpaceDN w:val="0"/>
        <w:adjustRightInd w:val="0"/>
        <w:spacing w:after="0" w:line="240" w:lineRule="auto"/>
        <w:rPr>
          <w:rFonts w:ascii="Arial" w:hAnsi="Arial" w:cs="Arial"/>
          <w:iCs/>
          <w:sz w:val="24"/>
          <w:szCs w:val="24"/>
        </w:rPr>
      </w:pPr>
      <w:r w:rsidRPr="009D1FC8">
        <w:rPr>
          <w:rFonts w:ascii="Arial" w:hAnsi="Arial" w:cs="Arial"/>
          <w:sz w:val="24"/>
          <w:szCs w:val="24"/>
        </w:rPr>
        <w:t xml:space="preserve">Bass, B. M. (1998). </w:t>
      </w:r>
      <w:r w:rsidRPr="00100516">
        <w:rPr>
          <w:rFonts w:ascii="Arial" w:hAnsi="Arial" w:cs="Arial"/>
          <w:sz w:val="24"/>
          <w:szCs w:val="24"/>
        </w:rPr>
        <w:t xml:space="preserve">The ethics of transformational leadership. In J. </w:t>
      </w:r>
      <w:proofErr w:type="spellStart"/>
      <w:r w:rsidRPr="00100516">
        <w:rPr>
          <w:rFonts w:ascii="Arial" w:hAnsi="Arial" w:cs="Arial"/>
          <w:sz w:val="24"/>
          <w:szCs w:val="24"/>
        </w:rPr>
        <w:t>Ciulla</w:t>
      </w:r>
      <w:proofErr w:type="spellEnd"/>
      <w:r w:rsidRPr="00100516">
        <w:rPr>
          <w:rFonts w:ascii="Arial" w:hAnsi="Arial" w:cs="Arial"/>
          <w:sz w:val="24"/>
          <w:szCs w:val="24"/>
        </w:rPr>
        <w:t xml:space="preserve"> (Ed.), </w:t>
      </w:r>
      <w:r w:rsidRPr="00100516">
        <w:rPr>
          <w:rFonts w:ascii="Arial" w:hAnsi="Arial" w:cs="Arial"/>
          <w:iCs/>
          <w:sz w:val="24"/>
          <w:szCs w:val="24"/>
        </w:rPr>
        <w:t>Ethics,</w:t>
      </w:r>
    </w:p>
    <w:p w14:paraId="4C7304D2" w14:textId="70C7F47E" w:rsidR="00480337" w:rsidRPr="009D1FC8" w:rsidRDefault="00100516" w:rsidP="00EA52A3">
      <w:pPr>
        <w:autoSpaceDE w:val="0"/>
        <w:autoSpaceDN w:val="0"/>
        <w:adjustRightInd w:val="0"/>
        <w:spacing w:after="0" w:line="240" w:lineRule="auto"/>
        <w:rPr>
          <w:rFonts w:ascii="Arial" w:hAnsi="Arial" w:cs="Arial"/>
          <w:sz w:val="24"/>
          <w:szCs w:val="24"/>
        </w:rPr>
      </w:pPr>
      <w:r w:rsidRPr="00100516">
        <w:rPr>
          <w:rFonts w:ascii="Arial" w:hAnsi="Arial" w:cs="Arial"/>
          <w:iCs/>
          <w:sz w:val="24"/>
          <w:szCs w:val="24"/>
        </w:rPr>
        <w:t xml:space="preserve">       </w:t>
      </w:r>
      <w:r w:rsidR="00480337" w:rsidRPr="00100516">
        <w:rPr>
          <w:rFonts w:ascii="Arial" w:hAnsi="Arial" w:cs="Arial"/>
          <w:iCs/>
          <w:sz w:val="24"/>
          <w:szCs w:val="24"/>
        </w:rPr>
        <w:t>the heart of leadership</w:t>
      </w:r>
      <w:r w:rsidR="00480337" w:rsidRPr="009D1FC8">
        <w:rPr>
          <w:rFonts w:ascii="Arial" w:hAnsi="Arial" w:cs="Arial"/>
          <w:sz w:val="24"/>
          <w:szCs w:val="24"/>
        </w:rPr>
        <w:t xml:space="preserve">. Westport, CT: </w:t>
      </w:r>
      <w:r w:rsidR="00480337" w:rsidRPr="00100516">
        <w:rPr>
          <w:rFonts w:ascii="Arial" w:hAnsi="Arial" w:cs="Arial"/>
          <w:i/>
          <w:sz w:val="24"/>
          <w:szCs w:val="24"/>
        </w:rPr>
        <w:t>Praeger</w:t>
      </w:r>
      <w:r w:rsidR="00480337" w:rsidRPr="009D1FC8">
        <w:rPr>
          <w:rFonts w:ascii="Arial" w:hAnsi="Arial" w:cs="Arial"/>
          <w:sz w:val="24"/>
          <w:szCs w:val="24"/>
        </w:rPr>
        <w:t>.</w:t>
      </w:r>
    </w:p>
    <w:p w14:paraId="70AE5C41" w14:textId="77777777" w:rsidR="00684828" w:rsidRPr="00B65062" w:rsidRDefault="00684828" w:rsidP="00684828">
      <w:pPr>
        <w:autoSpaceDE w:val="0"/>
        <w:autoSpaceDN w:val="0"/>
        <w:adjustRightInd w:val="0"/>
        <w:spacing w:after="0" w:line="240" w:lineRule="auto"/>
        <w:rPr>
          <w:rFonts w:ascii="Arial" w:hAnsi="Arial" w:cs="Arial"/>
          <w:sz w:val="24"/>
          <w:szCs w:val="24"/>
        </w:rPr>
      </w:pPr>
    </w:p>
    <w:p w14:paraId="58D0784F" w14:textId="48FB6DC1" w:rsidR="00684828" w:rsidRPr="00100516" w:rsidRDefault="00684828" w:rsidP="00684828">
      <w:pPr>
        <w:autoSpaceDE w:val="0"/>
        <w:autoSpaceDN w:val="0"/>
        <w:adjustRightInd w:val="0"/>
        <w:spacing w:after="0" w:line="240" w:lineRule="auto"/>
        <w:rPr>
          <w:rFonts w:ascii="Arial" w:hAnsi="Arial" w:cs="Arial"/>
          <w:iCs/>
          <w:sz w:val="24"/>
          <w:szCs w:val="24"/>
        </w:rPr>
      </w:pPr>
      <w:r w:rsidRPr="009D1FC8">
        <w:rPr>
          <w:rFonts w:ascii="Arial" w:hAnsi="Arial" w:cs="Arial"/>
          <w:sz w:val="24"/>
          <w:szCs w:val="24"/>
          <w:lang w:val="es-DO"/>
        </w:rPr>
        <w:t xml:space="preserve">Bass, B. M., y </w:t>
      </w:r>
      <w:proofErr w:type="spellStart"/>
      <w:r w:rsidRPr="009D1FC8">
        <w:rPr>
          <w:rFonts w:ascii="Arial" w:hAnsi="Arial" w:cs="Arial"/>
          <w:sz w:val="24"/>
          <w:szCs w:val="24"/>
          <w:lang w:val="es-DO"/>
        </w:rPr>
        <w:t>Avolio</w:t>
      </w:r>
      <w:proofErr w:type="spellEnd"/>
      <w:r w:rsidRPr="009D1FC8">
        <w:rPr>
          <w:rFonts w:ascii="Arial" w:hAnsi="Arial" w:cs="Arial"/>
          <w:sz w:val="24"/>
          <w:szCs w:val="24"/>
          <w:lang w:val="es-DO"/>
        </w:rPr>
        <w:t xml:space="preserve">, B. J. (1997). </w:t>
      </w:r>
      <w:r w:rsidRPr="00100516">
        <w:rPr>
          <w:rFonts w:ascii="Arial" w:hAnsi="Arial" w:cs="Arial"/>
          <w:iCs/>
          <w:sz w:val="24"/>
          <w:szCs w:val="24"/>
        </w:rPr>
        <w:t>Full range leadership development: Manual for the</w:t>
      </w:r>
    </w:p>
    <w:p w14:paraId="50A44517" w14:textId="77777777" w:rsidR="00684828" w:rsidRPr="009D1FC8" w:rsidRDefault="00684828" w:rsidP="00684828">
      <w:pPr>
        <w:autoSpaceDE w:val="0"/>
        <w:autoSpaceDN w:val="0"/>
        <w:adjustRightInd w:val="0"/>
        <w:spacing w:after="0" w:line="240" w:lineRule="auto"/>
        <w:rPr>
          <w:rFonts w:ascii="Arial" w:hAnsi="Arial" w:cs="Arial"/>
          <w:sz w:val="24"/>
          <w:szCs w:val="24"/>
        </w:rPr>
      </w:pPr>
      <w:r w:rsidRPr="00100516">
        <w:rPr>
          <w:rFonts w:ascii="Arial" w:hAnsi="Arial" w:cs="Arial"/>
          <w:iCs/>
          <w:sz w:val="24"/>
          <w:szCs w:val="24"/>
        </w:rPr>
        <w:t xml:space="preserve">       Multifactor Leadership Questionnaire</w:t>
      </w:r>
      <w:r w:rsidRPr="009D1FC8">
        <w:rPr>
          <w:rFonts w:ascii="Arial" w:hAnsi="Arial" w:cs="Arial"/>
          <w:i/>
          <w:iCs/>
          <w:sz w:val="24"/>
          <w:szCs w:val="24"/>
        </w:rPr>
        <w:t xml:space="preserve">. </w:t>
      </w:r>
      <w:r w:rsidRPr="009D1FC8">
        <w:rPr>
          <w:rFonts w:ascii="Arial" w:hAnsi="Arial" w:cs="Arial"/>
          <w:sz w:val="24"/>
          <w:szCs w:val="24"/>
        </w:rPr>
        <w:t xml:space="preserve">Palo Alto, CA: </w:t>
      </w:r>
      <w:r w:rsidRPr="00100516">
        <w:rPr>
          <w:rFonts w:ascii="Arial" w:hAnsi="Arial" w:cs="Arial"/>
          <w:i/>
          <w:sz w:val="24"/>
          <w:szCs w:val="24"/>
        </w:rPr>
        <w:t>Mind Garden, Inc.</w:t>
      </w:r>
    </w:p>
    <w:p w14:paraId="1EADC57E" w14:textId="77777777" w:rsidR="00EA52A3" w:rsidRPr="009D1FC8" w:rsidRDefault="00EA52A3" w:rsidP="00EA52A3">
      <w:pPr>
        <w:autoSpaceDE w:val="0"/>
        <w:autoSpaceDN w:val="0"/>
        <w:adjustRightInd w:val="0"/>
        <w:spacing w:after="0" w:line="240" w:lineRule="auto"/>
        <w:rPr>
          <w:rFonts w:ascii="Arial" w:hAnsi="Arial" w:cs="Arial"/>
          <w:sz w:val="24"/>
          <w:szCs w:val="24"/>
        </w:rPr>
      </w:pPr>
    </w:p>
    <w:p w14:paraId="19B47CFE" w14:textId="77777777" w:rsidR="00684828" w:rsidRPr="00B65062" w:rsidRDefault="00684828" w:rsidP="00684828">
      <w:pPr>
        <w:autoSpaceDE w:val="0"/>
        <w:autoSpaceDN w:val="0"/>
        <w:adjustRightInd w:val="0"/>
        <w:spacing w:after="0" w:line="240" w:lineRule="auto"/>
        <w:rPr>
          <w:rFonts w:ascii="Arial" w:hAnsi="Arial" w:cs="Arial"/>
          <w:sz w:val="24"/>
          <w:szCs w:val="24"/>
        </w:rPr>
      </w:pPr>
      <w:r w:rsidRPr="00684828">
        <w:rPr>
          <w:rFonts w:ascii="Arial" w:hAnsi="Arial" w:cs="Arial"/>
          <w:sz w:val="24"/>
          <w:szCs w:val="24"/>
          <w:lang w:val="es-DO"/>
        </w:rPr>
        <w:t xml:space="preserve">Bass, B., y </w:t>
      </w:r>
      <w:proofErr w:type="spellStart"/>
      <w:r w:rsidRPr="00684828">
        <w:rPr>
          <w:rFonts w:ascii="Arial" w:hAnsi="Arial" w:cs="Arial"/>
          <w:sz w:val="24"/>
          <w:szCs w:val="24"/>
          <w:lang w:val="es-DO"/>
        </w:rPr>
        <w:t>Avolio</w:t>
      </w:r>
      <w:proofErr w:type="spellEnd"/>
      <w:r w:rsidRPr="00684828">
        <w:rPr>
          <w:rFonts w:ascii="Arial" w:hAnsi="Arial" w:cs="Arial"/>
          <w:sz w:val="24"/>
          <w:szCs w:val="24"/>
          <w:lang w:val="es-DO"/>
        </w:rPr>
        <w:t xml:space="preserve">, B. (2004). </w:t>
      </w:r>
      <w:r w:rsidRPr="00100516">
        <w:rPr>
          <w:rFonts w:ascii="Arial" w:hAnsi="Arial" w:cs="Arial"/>
          <w:iCs/>
          <w:sz w:val="24"/>
          <w:szCs w:val="24"/>
        </w:rPr>
        <w:t>Multifactor leadership questionnaire</w:t>
      </w:r>
      <w:r w:rsidRPr="009D1FC8">
        <w:rPr>
          <w:rFonts w:ascii="Arial" w:hAnsi="Arial" w:cs="Arial"/>
          <w:sz w:val="24"/>
          <w:szCs w:val="24"/>
        </w:rPr>
        <w:t xml:space="preserve">. </w:t>
      </w:r>
      <w:proofErr w:type="spellStart"/>
      <w:r w:rsidRPr="00B65062">
        <w:rPr>
          <w:rFonts w:ascii="Arial" w:hAnsi="Arial" w:cs="Arial"/>
          <w:sz w:val="24"/>
          <w:szCs w:val="24"/>
        </w:rPr>
        <w:t>Recuperado</w:t>
      </w:r>
      <w:proofErr w:type="spellEnd"/>
      <w:r w:rsidRPr="00B65062">
        <w:rPr>
          <w:rFonts w:ascii="Arial" w:hAnsi="Arial" w:cs="Arial"/>
          <w:sz w:val="24"/>
          <w:szCs w:val="24"/>
        </w:rPr>
        <w:t xml:space="preserve"> de  </w:t>
      </w:r>
    </w:p>
    <w:p w14:paraId="3C2BE182" w14:textId="77777777" w:rsidR="00684828" w:rsidRPr="00B65062" w:rsidRDefault="00684828" w:rsidP="00684828">
      <w:pPr>
        <w:autoSpaceDE w:val="0"/>
        <w:autoSpaceDN w:val="0"/>
        <w:adjustRightInd w:val="0"/>
        <w:spacing w:after="0" w:line="240" w:lineRule="auto"/>
        <w:rPr>
          <w:rFonts w:ascii="Arial" w:hAnsi="Arial" w:cs="Arial"/>
          <w:sz w:val="24"/>
          <w:szCs w:val="24"/>
        </w:rPr>
      </w:pPr>
      <w:r w:rsidRPr="00B65062">
        <w:rPr>
          <w:rFonts w:ascii="Arial" w:hAnsi="Arial" w:cs="Arial"/>
          <w:sz w:val="24"/>
          <w:szCs w:val="24"/>
        </w:rPr>
        <w:t xml:space="preserve">       http://www.mindgarden.com/products/mlqr.htm</w:t>
      </w:r>
    </w:p>
    <w:p w14:paraId="440B72B6" w14:textId="77777777" w:rsidR="00684828" w:rsidRPr="00B65062" w:rsidRDefault="00684828" w:rsidP="00EA52A3">
      <w:pPr>
        <w:autoSpaceDE w:val="0"/>
        <w:autoSpaceDN w:val="0"/>
        <w:adjustRightInd w:val="0"/>
        <w:spacing w:after="0" w:line="240" w:lineRule="auto"/>
        <w:rPr>
          <w:rFonts w:ascii="Arial" w:hAnsi="Arial" w:cs="Arial"/>
          <w:sz w:val="24"/>
          <w:szCs w:val="24"/>
        </w:rPr>
      </w:pPr>
    </w:p>
    <w:p w14:paraId="34C1DE8A" w14:textId="7A770BC5" w:rsidR="00184421" w:rsidRPr="00100516" w:rsidRDefault="00184421" w:rsidP="00EA52A3">
      <w:pPr>
        <w:autoSpaceDE w:val="0"/>
        <w:autoSpaceDN w:val="0"/>
        <w:adjustRightInd w:val="0"/>
        <w:spacing w:after="0" w:line="240" w:lineRule="auto"/>
        <w:rPr>
          <w:rFonts w:ascii="Arial" w:hAnsi="Arial" w:cs="Arial"/>
          <w:sz w:val="24"/>
          <w:szCs w:val="24"/>
        </w:rPr>
      </w:pPr>
      <w:r w:rsidRPr="00684828">
        <w:rPr>
          <w:rFonts w:ascii="Arial" w:hAnsi="Arial" w:cs="Arial"/>
          <w:sz w:val="24"/>
          <w:szCs w:val="24"/>
        </w:rPr>
        <w:t xml:space="preserve">Bass, B., y </w:t>
      </w:r>
      <w:proofErr w:type="spellStart"/>
      <w:r w:rsidRPr="00684828">
        <w:rPr>
          <w:rFonts w:ascii="Arial" w:hAnsi="Arial" w:cs="Arial"/>
          <w:sz w:val="24"/>
          <w:szCs w:val="24"/>
        </w:rPr>
        <w:t>Steidlmeier</w:t>
      </w:r>
      <w:proofErr w:type="spellEnd"/>
      <w:r w:rsidRPr="00684828">
        <w:rPr>
          <w:rFonts w:ascii="Arial" w:hAnsi="Arial" w:cs="Arial"/>
          <w:sz w:val="24"/>
          <w:szCs w:val="24"/>
        </w:rPr>
        <w:t xml:space="preserve">, P. (1999, Summer). </w:t>
      </w:r>
      <w:r w:rsidRPr="00100516">
        <w:rPr>
          <w:rFonts w:ascii="Arial" w:hAnsi="Arial" w:cs="Arial"/>
          <w:sz w:val="24"/>
          <w:szCs w:val="24"/>
        </w:rPr>
        <w:t>Ethics, character, and authentic</w:t>
      </w:r>
    </w:p>
    <w:p w14:paraId="3FF1DF35" w14:textId="586584B0" w:rsidR="00480337" w:rsidRPr="009D1FC8" w:rsidRDefault="00100516" w:rsidP="00EA52A3">
      <w:pPr>
        <w:autoSpaceDE w:val="0"/>
        <w:autoSpaceDN w:val="0"/>
        <w:adjustRightInd w:val="0"/>
        <w:spacing w:after="0" w:line="240" w:lineRule="auto"/>
        <w:rPr>
          <w:rFonts w:ascii="Arial" w:hAnsi="Arial" w:cs="Arial"/>
          <w:sz w:val="24"/>
          <w:szCs w:val="24"/>
          <w:highlight w:val="red"/>
        </w:rPr>
      </w:pPr>
      <w:r w:rsidRPr="00100516">
        <w:rPr>
          <w:rFonts w:ascii="Arial" w:hAnsi="Arial" w:cs="Arial"/>
          <w:sz w:val="24"/>
          <w:szCs w:val="24"/>
        </w:rPr>
        <w:t xml:space="preserve">       </w:t>
      </w:r>
      <w:r w:rsidR="00184421" w:rsidRPr="00100516">
        <w:rPr>
          <w:rFonts w:ascii="Arial" w:hAnsi="Arial" w:cs="Arial"/>
          <w:sz w:val="24"/>
          <w:szCs w:val="24"/>
        </w:rPr>
        <w:t xml:space="preserve">transformational leadership. </w:t>
      </w:r>
      <w:r w:rsidR="00184421" w:rsidRPr="00100516">
        <w:rPr>
          <w:rFonts w:ascii="Arial" w:hAnsi="Arial" w:cs="Arial"/>
          <w:i/>
          <w:iCs/>
          <w:sz w:val="24"/>
          <w:szCs w:val="24"/>
        </w:rPr>
        <w:t>Leadership</w:t>
      </w:r>
      <w:r w:rsidR="00184421" w:rsidRPr="009D1FC8">
        <w:rPr>
          <w:rFonts w:ascii="Arial" w:hAnsi="Arial" w:cs="Arial"/>
          <w:i/>
          <w:iCs/>
          <w:sz w:val="24"/>
          <w:szCs w:val="24"/>
        </w:rPr>
        <w:t xml:space="preserve"> Quarterly</w:t>
      </w:r>
      <w:r w:rsidR="00184421" w:rsidRPr="009D1FC8">
        <w:rPr>
          <w:rFonts w:ascii="Arial" w:hAnsi="Arial" w:cs="Arial"/>
          <w:sz w:val="24"/>
          <w:szCs w:val="24"/>
        </w:rPr>
        <w:t xml:space="preserve">, </w:t>
      </w:r>
      <w:r w:rsidR="00184421" w:rsidRPr="009D1FC8">
        <w:rPr>
          <w:rFonts w:ascii="Arial" w:hAnsi="Arial" w:cs="Arial"/>
          <w:i/>
          <w:iCs/>
          <w:sz w:val="24"/>
          <w:szCs w:val="24"/>
        </w:rPr>
        <w:t>10</w:t>
      </w:r>
      <w:r>
        <w:rPr>
          <w:rFonts w:ascii="Arial" w:hAnsi="Arial" w:cs="Arial"/>
          <w:sz w:val="24"/>
          <w:szCs w:val="24"/>
        </w:rPr>
        <w:t xml:space="preserve"> (3), 145-159.</w:t>
      </w:r>
    </w:p>
    <w:p w14:paraId="62C4B60A" w14:textId="77777777" w:rsidR="00EA52A3" w:rsidRPr="009D1FC8" w:rsidRDefault="00EA52A3" w:rsidP="00EA52A3">
      <w:pPr>
        <w:autoSpaceDE w:val="0"/>
        <w:autoSpaceDN w:val="0"/>
        <w:adjustRightInd w:val="0"/>
        <w:spacing w:after="0" w:line="240" w:lineRule="auto"/>
        <w:rPr>
          <w:rFonts w:ascii="Arial" w:hAnsi="Arial" w:cs="Arial"/>
          <w:sz w:val="24"/>
          <w:szCs w:val="24"/>
        </w:rPr>
      </w:pPr>
    </w:p>
    <w:p w14:paraId="3E6BB5F5" w14:textId="77777777" w:rsidR="00684828" w:rsidRDefault="00684828" w:rsidP="00684828">
      <w:pPr>
        <w:spacing w:after="0" w:line="240" w:lineRule="auto"/>
        <w:rPr>
          <w:rFonts w:ascii="Arial" w:hAnsi="Arial" w:cs="Arial"/>
          <w:sz w:val="24"/>
          <w:szCs w:val="24"/>
        </w:rPr>
      </w:pPr>
      <w:r w:rsidRPr="00B65062">
        <w:rPr>
          <w:rFonts w:ascii="Arial" w:hAnsi="Arial" w:cs="Arial"/>
          <w:sz w:val="24"/>
          <w:szCs w:val="24"/>
        </w:rPr>
        <w:t xml:space="preserve">Bass, B. M., y Riggio, R. E. (2006). </w:t>
      </w:r>
      <w:r w:rsidRPr="00100516">
        <w:rPr>
          <w:rFonts w:ascii="Arial" w:hAnsi="Arial" w:cs="Arial"/>
          <w:iCs/>
          <w:sz w:val="24"/>
          <w:szCs w:val="24"/>
        </w:rPr>
        <w:t>Transformational leadership</w:t>
      </w:r>
      <w:r w:rsidRPr="009D1FC8">
        <w:rPr>
          <w:rFonts w:ascii="Arial" w:hAnsi="Arial" w:cs="Arial"/>
          <w:sz w:val="24"/>
          <w:szCs w:val="24"/>
        </w:rPr>
        <w:t xml:space="preserve">. Mahwah, NJ: </w:t>
      </w:r>
      <w:r>
        <w:rPr>
          <w:rFonts w:ascii="Arial" w:hAnsi="Arial" w:cs="Arial"/>
          <w:sz w:val="24"/>
          <w:szCs w:val="24"/>
        </w:rPr>
        <w:t xml:space="preserve"> </w:t>
      </w:r>
    </w:p>
    <w:p w14:paraId="42F6182D" w14:textId="77777777" w:rsidR="00684828" w:rsidRDefault="00684828" w:rsidP="00684828">
      <w:pPr>
        <w:autoSpaceDE w:val="0"/>
        <w:autoSpaceDN w:val="0"/>
        <w:adjustRightInd w:val="0"/>
        <w:spacing w:after="0" w:line="240" w:lineRule="auto"/>
        <w:rPr>
          <w:rFonts w:ascii="Arial" w:hAnsi="Arial" w:cs="Arial"/>
          <w:sz w:val="24"/>
          <w:szCs w:val="24"/>
        </w:rPr>
      </w:pPr>
      <w:r w:rsidRPr="00100516">
        <w:rPr>
          <w:rFonts w:ascii="Arial" w:hAnsi="Arial" w:cs="Arial"/>
          <w:i/>
          <w:sz w:val="24"/>
          <w:szCs w:val="24"/>
        </w:rPr>
        <w:t xml:space="preserve">       Erlbaum</w:t>
      </w:r>
      <w:r w:rsidRPr="009D1FC8">
        <w:rPr>
          <w:rFonts w:ascii="Arial" w:hAnsi="Arial" w:cs="Arial"/>
          <w:sz w:val="24"/>
          <w:szCs w:val="24"/>
        </w:rPr>
        <w:t xml:space="preserve"> </w:t>
      </w:r>
    </w:p>
    <w:p w14:paraId="03CA3D97" w14:textId="77777777" w:rsidR="00684828" w:rsidRDefault="00684828" w:rsidP="00684828">
      <w:pPr>
        <w:autoSpaceDE w:val="0"/>
        <w:autoSpaceDN w:val="0"/>
        <w:adjustRightInd w:val="0"/>
        <w:spacing w:after="0" w:line="240" w:lineRule="auto"/>
        <w:rPr>
          <w:rFonts w:ascii="Arial" w:hAnsi="Arial" w:cs="Arial"/>
          <w:sz w:val="24"/>
          <w:szCs w:val="24"/>
        </w:rPr>
      </w:pPr>
    </w:p>
    <w:p w14:paraId="738CD57C" w14:textId="760A4A1D" w:rsidR="00480337" w:rsidRPr="009D1FC8" w:rsidRDefault="00480337" w:rsidP="00684828">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Bass, B. M., </w:t>
      </w:r>
      <w:r w:rsidR="00684828">
        <w:rPr>
          <w:rFonts w:ascii="Arial" w:hAnsi="Arial" w:cs="Arial"/>
          <w:sz w:val="24"/>
          <w:szCs w:val="24"/>
        </w:rPr>
        <w:t>y</w:t>
      </w:r>
      <w:r w:rsidRPr="009D1FC8">
        <w:rPr>
          <w:rFonts w:ascii="Arial" w:hAnsi="Arial" w:cs="Arial"/>
          <w:sz w:val="24"/>
          <w:szCs w:val="24"/>
        </w:rPr>
        <w:t xml:space="preserve"> </w:t>
      </w:r>
      <w:proofErr w:type="spellStart"/>
      <w:r w:rsidRPr="009D1FC8">
        <w:rPr>
          <w:rFonts w:ascii="Arial" w:hAnsi="Arial" w:cs="Arial"/>
          <w:sz w:val="24"/>
          <w:szCs w:val="24"/>
        </w:rPr>
        <w:t>Steidlmeier</w:t>
      </w:r>
      <w:proofErr w:type="spellEnd"/>
      <w:r w:rsidRPr="009D1FC8">
        <w:rPr>
          <w:rFonts w:ascii="Arial" w:hAnsi="Arial" w:cs="Arial"/>
          <w:sz w:val="24"/>
          <w:szCs w:val="24"/>
        </w:rPr>
        <w:t>, P. (1999). Ethics, character, and authentic transformational</w:t>
      </w:r>
    </w:p>
    <w:p w14:paraId="7CE6F725" w14:textId="0E68DF48" w:rsidR="00480337" w:rsidRPr="009D1FC8" w:rsidRDefault="00100516"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480337" w:rsidRPr="009D1FC8">
        <w:rPr>
          <w:rFonts w:ascii="Arial" w:hAnsi="Arial" w:cs="Arial"/>
          <w:sz w:val="24"/>
          <w:szCs w:val="24"/>
        </w:rPr>
        <w:t xml:space="preserve">leadership behavior. </w:t>
      </w:r>
      <w:r w:rsidR="00480337" w:rsidRPr="00100516">
        <w:rPr>
          <w:rFonts w:ascii="Arial" w:hAnsi="Arial" w:cs="Arial"/>
          <w:i/>
          <w:iCs/>
          <w:sz w:val="24"/>
          <w:szCs w:val="24"/>
        </w:rPr>
        <w:t>The Leadership Quarterly</w:t>
      </w:r>
      <w:r w:rsidR="00480337" w:rsidRPr="00100516">
        <w:rPr>
          <w:rFonts w:ascii="Arial" w:hAnsi="Arial" w:cs="Arial"/>
          <w:i/>
          <w:sz w:val="24"/>
          <w:szCs w:val="24"/>
        </w:rPr>
        <w:t xml:space="preserve">, </w:t>
      </w:r>
      <w:r w:rsidR="00480337" w:rsidRPr="00100516">
        <w:rPr>
          <w:rFonts w:ascii="Arial" w:hAnsi="Arial" w:cs="Arial"/>
          <w:i/>
          <w:iCs/>
          <w:sz w:val="24"/>
          <w:szCs w:val="24"/>
        </w:rPr>
        <w:t>10</w:t>
      </w:r>
      <w:r w:rsidR="00480337" w:rsidRPr="00100516">
        <w:rPr>
          <w:rFonts w:ascii="Arial" w:hAnsi="Arial" w:cs="Arial"/>
          <w:i/>
          <w:sz w:val="24"/>
          <w:szCs w:val="24"/>
        </w:rPr>
        <w:t>(2), 181-217</w:t>
      </w:r>
      <w:r w:rsidR="00480337" w:rsidRPr="009D1FC8">
        <w:rPr>
          <w:rFonts w:ascii="Arial" w:hAnsi="Arial" w:cs="Arial"/>
          <w:sz w:val="24"/>
          <w:szCs w:val="24"/>
        </w:rPr>
        <w:t>.</w:t>
      </w:r>
    </w:p>
    <w:p w14:paraId="0D21F148" w14:textId="77777777" w:rsidR="00EA52A3" w:rsidRPr="00B65062" w:rsidRDefault="00EA52A3" w:rsidP="00EA52A3">
      <w:pPr>
        <w:autoSpaceDE w:val="0"/>
        <w:autoSpaceDN w:val="0"/>
        <w:adjustRightInd w:val="0"/>
        <w:spacing w:after="0" w:line="240" w:lineRule="auto"/>
        <w:rPr>
          <w:rFonts w:ascii="Arial" w:hAnsi="Arial" w:cs="Arial"/>
          <w:sz w:val="24"/>
          <w:szCs w:val="24"/>
        </w:rPr>
      </w:pPr>
    </w:p>
    <w:p w14:paraId="76432B6F" w14:textId="77777777" w:rsidR="00684828" w:rsidRDefault="00684828" w:rsidP="00684828">
      <w:pPr>
        <w:shd w:val="clear" w:color="auto" w:fill="FFFFFF"/>
        <w:spacing w:after="0" w:line="240" w:lineRule="auto"/>
        <w:rPr>
          <w:rFonts w:ascii="Arial" w:eastAsia="Times New Roman" w:hAnsi="Arial" w:cs="Arial"/>
          <w:spacing w:val="1"/>
          <w:sz w:val="24"/>
          <w:szCs w:val="24"/>
        </w:rPr>
      </w:pPr>
      <w:proofErr w:type="spellStart"/>
      <w:r w:rsidRPr="009D1FC8">
        <w:rPr>
          <w:rFonts w:ascii="Arial" w:hAnsi="Arial" w:cs="Arial"/>
          <w:bCs/>
          <w:sz w:val="24"/>
          <w:szCs w:val="24"/>
        </w:rPr>
        <w:t>Bratianu</w:t>
      </w:r>
      <w:proofErr w:type="spellEnd"/>
      <w:r w:rsidRPr="009D1FC8">
        <w:rPr>
          <w:rFonts w:ascii="Arial" w:hAnsi="Arial" w:cs="Arial"/>
          <w:bCs/>
          <w:sz w:val="24"/>
          <w:szCs w:val="24"/>
        </w:rPr>
        <w:t xml:space="preserve">, C. y </w:t>
      </w:r>
      <w:proofErr w:type="spellStart"/>
      <w:r w:rsidRPr="009D1FC8">
        <w:rPr>
          <w:rFonts w:ascii="Arial" w:hAnsi="Arial" w:cs="Arial"/>
          <w:bCs/>
          <w:sz w:val="24"/>
          <w:szCs w:val="24"/>
        </w:rPr>
        <w:t>Orzea</w:t>
      </w:r>
      <w:r w:rsidRPr="003C2AD3">
        <w:rPr>
          <w:rFonts w:ascii="Arial" w:hAnsi="Arial" w:cs="Arial"/>
          <w:bCs/>
          <w:sz w:val="24"/>
          <w:szCs w:val="24"/>
        </w:rPr>
        <w:t>I</w:t>
      </w:r>
      <w:proofErr w:type="spellEnd"/>
      <w:r w:rsidRPr="009D1FC8">
        <w:rPr>
          <w:rFonts w:ascii="Arial" w:hAnsi="Arial" w:cs="Arial"/>
          <w:bCs/>
          <w:sz w:val="24"/>
          <w:szCs w:val="24"/>
        </w:rPr>
        <w:t xml:space="preserve"> (2010).</w:t>
      </w:r>
      <w:r w:rsidRPr="009D1FC8">
        <w:rPr>
          <w:rFonts w:ascii="Arial" w:eastAsia="Times New Roman" w:hAnsi="Arial" w:cs="Arial"/>
          <w:b/>
          <w:bCs/>
          <w:sz w:val="24"/>
          <w:szCs w:val="24"/>
        </w:rPr>
        <w:t xml:space="preserve"> </w:t>
      </w:r>
      <w:r w:rsidRPr="009D1FC8">
        <w:rPr>
          <w:rFonts w:ascii="Arial" w:hAnsi="Arial" w:cs="Arial"/>
          <w:bCs/>
          <w:sz w:val="24"/>
          <w:szCs w:val="24"/>
        </w:rPr>
        <w:t xml:space="preserve"> </w:t>
      </w:r>
      <w:r w:rsidRPr="009D1FC8">
        <w:rPr>
          <w:rFonts w:ascii="Arial" w:eastAsia="Times New Roman" w:hAnsi="Arial" w:cs="Arial"/>
          <w:kern w:val="36"/>
          <w:sz w:val="24"/>
          <w:szCs w:val="24"/>
        </w:rPr>
        <w:t>Organizational knowledge creation</w:t>
      </w:r>
      <w:r w:rsidRPr="009D1FC8">
        <w:rPr>
          <w:rFonts w:ascii="Arial" w:hAnsi="Arial" w:cs="Arial"/>
          <w:kern w:val="36"/>
          <w:sz w:val="24"/>
          <w:szCs w:val="24"/>
        </w:rPr>
        <w:t xml:space="preserve">. </w:t>
      </w:r>
      <w:r w:rsidRPr="009D1FC8">
        <w:rPr>
          <w:rFonts w:ascii="Arial" w:eastAsia="Times New Roman" w:hAnsi="Arial" w:cs="Arial"/>
          <w:spacing w:val="1"/>
          <w:sz w:val="24"/>
          <w:szCs w:val="24"/>
        </w:rPr>
        <w:t xml:space="preserve">Management, </w:t>
      </w:r>
      <w:r>
        <w:rPr>
          <w:rFonts w:ascii="Arial" w:eastAsia="Times New Roman" w:hAnsi="Arial" w:cs="Arial"/>
          <w:spacing w:val="1"/>
          <w:sz w:val="24"/>
          <w:szCs w:val="24"/>
        </w:rPr>
        <w:t xml:space="preserve">  </w:t>
      </w:r>
    </w:p>
    <w:p w14:paraId="09E6419B" w14:textId="77777777" w:rsidR="00684828" w:rsidRPr="009D1FC8" w:rsidRDefault="00684828" w:rsidP="00684828">
      <w:pPr>
        <w:shd w:val="clear" w:color="auto" w:fill="FFFFFF"/>
        <w:spacing w:line="240" w:lineRule="auto"/>
        <w:rPr>
          <w:rFonts w:ascii="Arial" w:eastAsia="Times New Roman" w:hAnsi="Arial" w:cs="Arial"/>
          <w:spacing w:val="1"/>
          <w:sz w:val="24"/>
          <w:szCs w:val="24"/>
        </w:rPr>
      </w:pPr>
      <w:r>
        <w:rPr>
          <w:rFonts w:ascii="Arial" w:eastAsia="Times New Roman" w:hAnsi="Arial" w:cs="Arial"/>
          <w:spacing w:val="1"/>
          <w:sz w:val="24"/>
          <w:szCs w:val="24"/>
        </w:rPr>
        <w:t xml:space="preserve">       </w:t>
      </w:r>
      <w:r w:rsidRPr="009D1FC8">
        <w:rPr>
          <w:rFonts w:ascii="Arial" w:eastAsia="Times New Roman" w:hAnsi="Arial" w:cs="Arial"/>
          <w:spacing w:val="1"/>
          <w:sz w:val="24"/>
          <w:szCs w:val="24"/>
        </w:rPr>
        <w:t xml:space="preserve">Marketing </w:t>
      </w:r>
      <w:r w:rsidRPr="003C2AD3">
        <w:rPr>
          <w:rFonts w:ascii="Arial" w:eastAsia="Times New Roman" w:hAnsi="Arial" w:cs="Arial"/>
          <w:sz w:val="24"/>
          <w:szCs w:val="24"/>
        </w:rPr>
        <w:t>Challenges for Knowledge Society</w:t>
      </w:r>
      <w:r w:rsidRPr="009D1FC8">
        <w:rPr>
          <w:rFonts w:ascii="Arial" w:eastAsia="Times New Roman" w:hAnsi="Arial" w:cs="Arial"/>
          <w:sz w:val="24"/>
          <w:szCs w:val="24"/>
        </w:rPr>
        <w:t>.</w:t>
      </w:r>
      <w:r w:rsidRPr="003C2AD3">
        <w:rPr>
          <w:rFonts w:ascii="Arial" w:eastAsia="Times New Roman" w:hAnsi="Arial" w:cs="Arial"/>
          <w:spacing w:val="1"/>
          <w:sz w:val="24"/>
          <w:szCs w:val="24"/>
        </w:rPr>
        <w:t xml:space="preserve"> Vol. 5, No. 3, pp. 41-62</w:t>
      </w:r>
    </w:p>
    <w:p w14:paraId="64B93A0A" w14:textId="11BCA566" w:rsidR="00480337" w:rsidRPr="009D1FC8" w:rsidRDefault="00480337"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Brown, M. E., Trevino, L. K., &amp; Harrison, D. A. (2005). Ethical leadership: A social</w:t>
      </w:r>
    </w:p>
    <w:p w14:paraId="30F47F67" w14:textId="1CF70AB5" w:rsidR="00480337" w:rsidRPr="009D1FC8" w:rsidRDefault="00100516" w:rsidP="00EA52A3">
      <w:pPr>
        <w:autoSpaceDE w:val="0"/>
        <w:autoSpaceDN w:val="0"/>
        <w:adjustRightInd w:val="0"/>
        <w:spacing w:after="0" w:line="240" w:lineRule="auto"/>
        <w:rPr>
          <w:rFonts w:ascii="Arial" w:hAnsi="Arial" w:cs="Arial"/>
          <w:i/>
          <w:iCs/>
          <w:sz w:val="24"/>
          <w:szCs w:val="24"/>
        </w:rPr>
      </w:pPr>
      <w:r>
        <w:rPr>
          <w:rFonts w:ascii="Arial" w:hAnsi="Arial" w:cs="Arial"/>
          <w:sz w:val="24"/>
          <w:szCs w:val="24"/>
        </w:rPr>
        <w:t xml:space="preserve">       </w:t>
      </w:r>
      <w:r w:rsidR="00480337" w:rsidRPr="009D1FC8">
        <w:rPr>
          <w:rFonts w:ascii="Arial" w:hAnsi="Arial" w:cs="Arial"/>
          <w:sz w:val="24"/>
          <w:szCs w:val="24"/>
        </w:rPr>
        <w:t xml:space="preserve">learning perspective for construct development and testing. </w:t>
      </w:r>
      <w:r w:rsidR="00480337" w:rsidRPr="009D1FC8">
        <w:rPr>
          <w:rFonts w:ascii="Arial" w:hAnsi="Arial" w:cs="Arial"/>
          <w:i/>
          <w:iCs/>
          <w:sz w:val="24"/>
          <w:szCs w:val="24"/>
        </w:rPr>
        <w:t>Organizational</w:t>
      </w:r>
    </w:p>
    <w:p w14:paraId="34703448" w14:textId="616F8995" w:rsidR="0015214A" w:rsidRPr="00684828" w:rsidRDefault="00100516" w:rsidP="00684828">
      <w:pPr>
        <w:autoSpaceDE w:val="0"/>
        <w:autoSpaceDN w:val="0"/>
        <w:adjustRightInd w:val="0"/>
        <w:spacing w:after="0" w:line="240" w:lineRule="auto"/>
        <w:rPr>
          <w:rFonts w:ascii="Arial" w:hAnsi="Arial" w:cs="Arial"/>
          <w:sz w:val="24"/>
          <w:szCs w:val="24"/>
        </w:rPr>
      </w:pPr>
      <w:r>
        <w:rPr>
          <w:rFonts w:ascii="Arial" w:hAnsi="Arial" w:cs="Arial"/>
          <w:i/>
          <w:iCs/>
          <w:sz w:val="24"/>
          <w:szCs w:val="24"/>
        </w:rPr>
        <w:t xml:space="preserve">       </w:t>
      </w:r>
      <w:r w:rsidR="00480337" w:rsidRPr="009D1FC8">
        <w:rPr>
          <w:rFonts w:ascii="Arial" w:hAnsi="Arial" w:cs="Arial"/>
          <w:i/>
          <w:iCs/>
          <w:sz w:val="24"/>
          <w:szCs w:val="24"/>
        </w:rPr>
        <w:t>Behavior and Human Decision Processes</w:t>
      </w:r>
      <w:r w:rsidR="00480337" w:rsidRPr="009D1FC8">
        <w:rPr>
          <w:rFonts w:ascii="Arial" w:hAnsi="Arial" w:cs="Arial"/>
          <w:sz w:val="24"/>
          <w:szCs w:val="24"/>
        </w:rPr>
        <w:t xml:space="preserve">, </w:t>
      </w:r>
      <w:r w:rsidR="00480337" w:rsidRPr="009D1FC8">
        <w:rPr>
          <w:rFonts w:ascii="Arial" w:hAnsi="Arial" w:cs="Arial"/>
          <w:i/>
          <w:iCs/>
          <w:sz w:val="24"/>
          <w:szCs w:val="24"/>
        </w:rPr>
        <w:t>97</w:t>
      </w:r>
      <w:r w:rsidR="00480337" w:rsidRPr="009D1FC8">
        <w:rPr>
          <w:rFonts w:ascii="Arial" w:hAnsi="Arial" w:cs="Arial"/>
          <w:sz w:val="24"/>
          <w:szCs w:val="24"/>
        </w:rPr>
        <w:t>(2), 117-134.</w:t>
      </w:r>
    </w:p>
    <w:p w14:paraId="446F4B71" w14:textId="77777777" w:rsidR="00684828" w:rsidRDefault="00684828" w:rsidP="00EA52A3">
      <w:pPr>
        <w:autoSpaceDE w:val="0"/>
        <w:autoSpaceDN w:val="0"/>
        <w:adjustRightInd w:val="0"/>
        <w:spacing w:after="0" w:line="240" w:lineRule="auto"/>
        <w:rPr>
          <w:rFonts w:ascii="Arial" w:hAnsi="Arial" w:cs="Arial"/>
          <w:sz w:val="24"/>
          <w:szCs w:val="24"/>
        </w:rPr>
      </w:pPr>
    </w:p>
    <w:p w14:paraId="7F3693E0" w14:textId="77777777" w:rsidR="00684828" w:rsidRPr="00100516" w:rsidRDefault="00684828" w:rsidP="00684828">
      <w:pPr>
        <w:autoSpaceDE w:val="0"/>
        <w:autoSpaceDN w:val="0"/>
        <w:adjustRightInd w:val="0"/>
        <w:spacing w:after="0" w:line="240" w:lineRule="auto"/>
        <w:rPr>
          <w:rFonts w:ascii="Arial" w:hAnsi="Arial" w:cs="Arial"/>
          <w:sz w:val="24"/>
          <w:szCs w:val="24"/>
          <w:lang w:val="es-DO"/>
        </w:rPr>
      </w:pPr>
      <w:r w:rsidRPr="00100516">
        <w:rPr>
          <w:rFonts w:ascii="Arial" w:hAnsi="Arial" w:cs="Arial"/>
          <w:sz w:val="24"/>
          <w:szCs w:val="24"/>
        </w:rPr>
        <w:t xml:space="preserve">Bureau of Labor Statistics. </w:t>
      </w:r>
      <w:r w:rsidRPr="009D1FC8">
        <w:rPr>
          <w:rFonts w:ascii="Arial" w:hAnsi="Arial" w:cs="Arial"/>
          <w:sz w:val="24"/>
          <w:szCs w:val="24"/>
        </w:rPr>
        <w:t xml:space="preserve">(2015). </w:t>
      </w:r>
      <w:r w:rsidRPr="009D1FC8">
        <w:rPr>
          <w:rFonts w:ascii="Arial" w:hAnsi="Arial" w:cs="Arial"/>
          <w:i/>
          <w:iCs/>
          <w:sz w:val="24"/>
          <w:szCs w:val="24"/>
        </w:rPr>
        <w:t>Volunteering in the United States, 2014</w:t>
      </w:r>
      <w:r w:rsidRPr="009D1FC8">
        <w:rPr>
          <w:rFonts w:ascii="Arial" w:hAnsi="Arial" w:cs="Arial"/>
          <w:sz w:val="24"/>
          <w:szCs w:val="24"/>
        </w:rPr>
        <w:t xml:space="preserve">. </w:t>
      </w:r>
      <w:r w:rsidRPr="00100516">
        <w:rPr>
          <w:rFonts w:ascii="Arial" w:hAnsi="Arial" w:cs="Arial"/>
          <w:sz w:val="24"/>
          <w:szCs w:val="24"/>
          <w:lang w:val="es-DO"/>
        </w:rPr>
        <w:t xml:space="preserve">Recuperado  </w:t>
      </w:r>
    </w:p>
    <w:p w14:paraId="1458E4B7" w14:textId="77777777" w:rsidR="00684828" w:rsidRPr="00B65062" w:rsidRDefault="00684828" w:rsidP="00684828">
      <w:pPr>
        <w:autoSpaceDE w:val="0"/>
        <w:autoSpaceDN w:val="0"/>
        <w:adjustRightInd w:val="0"/>
        <w:spacing w:after="0" w:line="240" w:lineRule="auto"/>
        <w:rPr>
          <w:rFonts w:ascii="Arial" w:hAnsi="Arial" w:cs="Arial"/>
          <w:sz w:val="24"/>
          <w:szCs w:val="24"/>
          <w:lang w:val="es-DO"/>
        </w:rPr>
      </w:pPr>
      <w:r w:rsidRPr="00100516">
        <w:rPr>
          <w:rFonts w:ascii="Arial" w:hAnsi="Arial" w:cs="Arial"/>
          <w:sz w:val="24"/>
          <w:szCs w:val="24"/>
          <w:lang w:val="es-DO"/>
        </w:rPr>
        <w:t xml:space="preserve">       de http://www.bls.gov/news.release/volun.nr0.htm</w:t>
      </w:r>
      <w:r w:rsidRPr="00B65062">
        <w:rPr>
          <w:rFonts w:ascii="Arial" w:hAnsi="Arial" w:cs="Arial"/>
          <w:sz w:val="24"/>
          <w:szCs w:val="24"/>
          <w:lang w:val="es-DO"/>
        </w:rPr>
        <w:t xml:space="preserve"> </w:t>
      </w:r>
    </w:p>
    <w:p w14:paraId="2674AD89" w14:textId="77777777" w:rsidR="00684828" w:rsidRPr="00B65062" w:rsidRDefault="00684828" w:rsidP="00684828">
      <w:pPr>
        <w:autoSpaceDE w:val="0"/>
        <w:autoSpaceDN w:val="0"/>
        <w:adjustRightInd w:val="0"/>
        <w:spacing w:after="0" w:line="240" w:lineRule="auto"/>
        <w:rPr>
          <w:rFonts w:ascii="Arial" w:hAnsi="Arial" w:cs="Arial"/>
          <w:sz w:val="24"/>
          <w:szCs w:val="24"/>
          <w:lang w:val="es-DO"/>
        </w:rPr>
      </w:pPr>
    </w:p>
    <w:p w14:paraId="1BD346CA" w14:textId="314B07BD" w:rsidR="00100516" w:rsidRDefault="00480337" w:rsidP="00684828">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Burns, J. M. (2003). </w:t>
      </w:r>
      <w:r w:rsidRPr="009D1FC8">
        <w:rPr>
          <w:rFonts w:ascii="Arial" w:hAnsi="Arial" w:cs="Arial"/>
          <w:i/>
          <w:iCs/>
          <w:sz w:val="24"/>
          <w:szCs w:val="24"/>
        </w:rPr>
        <w:t xml:space="preserve">Transforming leadership: A new pursuit of happiness. </w:t>
      </w:r>
      <w:r w:rsidRPr="009D1FC8">
        <w:rPr>
          <w:rFonts w:ascii="Arial" w:hAnsi="Arial" w:cs="Arial"/>
          <w:sz w:val="24"/>
          <w:szCs w:val="24"/>
        </w:rPr>
        <w:t xml:space="preserve">New York, </w:t>
      </w:r>
      <w:r w:rsidR="00100516">
        <w:rPr>
          <w:rFonts w:ascii="Arial" w:hAnsi="Arial" w:cs="Arial"/>
          <w:sz w:val="24"/>
          <w:szCs w:val="24"/>
        </w:rPr>
        <w:t xml:space="preserve"> </w:t>
      </w:r>
    </w:p>
    <w:p w14:paraId="446DF265" w14:textId="17F569AA" w:rsidR="00DA1E30" w:rsidRPr="009D1FC8" w:rsidRDefault="00100516" w:rsidP="00EA52A3">
      <w:pPr>
        <w:autoSpaceDE w:val="0"/>
        <w:autoSpaceDN w:val="0"/>
        <w:adjustRightInd w:val="0"/>
        <w:spacing w:after="0" w:line="240" w:lineRule="auto"/>
        <w:rPr>
          <w:rFonts w:ascii="Arial" w:hAnsi="Arial" w:cs="Arial"/>
          <w:sz w:val="24"/>
          <w:szCs w:val="24"/>
          <w:highlight w:val="red"/>
        </w:rPr>
      </w:pPr>
      <w:r>
        <w:rPr>
          <w:rFonts w:ascii="Arial" w:hAnsi="Arial" w:cs="Arial"/>
          <w:sz w:val="24"/>
          <w:szCs w:val="24"/>
        </w:rPr>
        <w:t xml:space="preserve">       </w:t>
      </w:r>
      <w:r w:rsidR="00480337" w:rsidRPr="009D1FC8">
        <w:rPr>
          <w:rFonts w:ascii="Arial" w:hAnsi="Arial" w:cs="Arial"/>
          <w:sz w:val="24"/>
          <w:szCs w:val="24"/>
        </w:rPr>
        <w:t>NY:</w:t>
      </w:r>
      <w:r>
        <w:rPr>
          <w:rFonts w:ascii="Arial" w:hAnsi="Arial" w:cs="Arial"/>
          <w:sz w:val="24"/>
          <w:szCs w:val="24"/>
        </w:rPr>
        <w:t xml:space="preserve"> </w:t>
      </w:r>
      <w:r w:rsidR="00480337" w:rsidRPr="00100516">
        <w:rPr>
          <w:rFonts w:ascii="Arial" w:hAnsi="Arial" w:cs="Arial"/>
          <w:i/>
          <w:sz w:val="24"/>
          <w:szCs w:val="24"/>
        </w:rPr>
        <w:t>Grove Press</w:t>
      </w:r>
      <w:r w:rsidR="00480337" w:rsidRPr="009D1FC8">
        <w:rPr>
          <w:rFonts w:ascii="Arial" w:hAnsi="Arial" w:cs="Arial"/>
          <w:sz w:val="24"/>
          <w:szCs w:val="24"/>
        </w:rPr>
        <w:t>.</w:t>
      </w:r>
    </w:p>
    <w:p w14:paraId="15EBAAAB" w14:textId="77777777" w:rsidR="004730EA" w:rsidRPr="00B65062" w:rsidRDefault="004730EA" w:rsidP="00EA52A3">
      <w:pPr>
        <w:autoSpaceDE w:val="0"/>
        <w:autoSpaceDN w:val="0"/>
        <w:adjustRightInd w:val="0"/>
        <w:spacing w:after="0" w:line="240" w:lineRule="auto"/>
        <w:rPr>
          <w:rFonts w:ascii="Arial" w:hAnsi="Arial" w:cs="Arial"/>
          <w:sz w:val="24"/>
          <w:szCs w:val="24"/>
        </w:rPr>
      </w:pPr>
    </w:p>
    <w:p w14:paraId="0223F2DE" w14:textId="77777777" w:rsidR="0015214A" w:rsidRPr="00B65062" w:rsidRDefault="0015214A" w:rsidP="00EA52A3">
      <w:pPr>
        <w:autoSpaceDE w:val="0"/>
        <w:autoSpaceDN w:val="0"/>
        <w:adjustRightInd w:val="0"/>
        <w:spacing w:after="0" w:line="240" w:lineRule="auto"/>
        <w:rPr>
          <w:rFonts w:ascii="Arial" w:hAnsi="Arial" w:cs="Arial"/>
          <w:sz w:val="24"/>
          <w:szCs w:val="24"/>
        </w:rPr>
      </w:pPr>
    </w:p>
    <w:p w14:paraId="2B399317" w14:textId="77777777" w:rsidR="0004629A" w:rsidRDefault="00716087"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Chau, F., &amp; Rahman, A. (2010). Institutional pressures and ethical reckoning by </w:t>
      </w:r>
      <w:r w:rsidR="0004629A">
        <w:rPr>
          <w:rFonts w:ascii="Arial" w:hAnsi="Arial" w:cs="Arial"/>
          <w:sz w:val="24"/>
          <w:szCs w:val="24"/>
        </w:rPr>
        <w:t xml:space="preserve"> </w:t>
      </w:r>
    </w:p>
    <w:p w14:paraId="000DC0C5" w14:textId="77777777" w:rsidR="0004629A" w:rsidRDefault="0004629A"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716087" w:rsidRPr="009D1FC8">
        <w:rPr>
          <w:rFonts w:ascii="Arial" w:hAnsi="Arial" w:cs="Arial"/>
          <w:sz w:val="24"/>
          <w:szCs w:val="24"/>
        </w:rPr>
        <w:t>business</w:t>
      </w:r>
      <w:r w:rsidR="000A1717" w:rsidRPr="009D1FC8">
        <w:rPr>
          <w:rFonts w:ascii="Arial" w:hAnsi="Arial" w:cs="Arial"/>
          <w:sz w:val="24"/>
          <w:szCs w:val="24"/>
        </w:rPr>
        <w:t xml:space="preserve"> </w:t>
      </w:r>
      <w:r w:rsidR="00716087" w:rsidRPr="009D1FC8">
        <w:rPr>
          <w:rFonts w:ascii="Arial" w:hAnsi="Arial" w:cs="Arial"/>
          <w:sz w:val="24"/>
          <w:szCs w:val="24"/>
        </w:rPr>
        <w:t xml:space="preserve">corporations. </w:t>
      </w:r>
      <w:r w:rsidR="00716087" w:rsidRPr="009D1FC8">
        <w:rPr>
          <w:rFonts w:ascii="Arial" w:hAnsi="Arial" w:cs="Arial"/>
          <w:i/>
          <w:iCs/>
          <w:sz w:val="24"/>
          <w:szCs w:val="24"/>
        </w:rPr>
        <w:t>Journal of Business Ethics</w:t>
      </w:r>
      <w:r w:rsidR="00716087" w:rsidRPr="009D1FC8">
        <w:rPr>
          <w:rFonts w:ascii="Arial" w:hAnsi="Arial" w:cs="Arial"/>
          <w:sz w:val="24"/>
          <w:szCs w:val="24"/>
        </w:rPr>
        <w:t xml:space="preserve">, </w:t>
      </w:r>
      <w:r w:rsidR="00716087" w:rsidRPr="009D1FC8">
        <w:rPr>
          <w:rFonts w:ascii="Arial" w:hAnsi="Arial" w:cs="Arial"/>
          <w:i/>
          <w:iCs/>
          <w:sz w:val="24"/>
          <w:szCs w:val="24"/>
        </w:rPr>
        <w:t>98</w:t>
      </w:r>
      <w:r w:rsidR="00716087" w:rsidRPr="009D1FC8">
        <w:rPr>
          <w:rFonts w:ascii="Arial" w:hAnsi="Arial" w:cs="Arial"/>
          <w:sz w:val="24"/>
          <w:szCs w:val="24"/>
        </w:rPr>
        <w:t>(2), 307-329.</w:t>
      </w:r>
      <w:r w:rsidR="000A1717" w:rsidRPr="009D1FC8">
        <w:rPr>
          <w:rFonts w:ascii="Arial" w:hAnsi="Arial" w:cs="Arial"/>
          <w:sz w:val="24"/>
          <w:szCs w:val="24"/>
        </w:rPr>
        <w:t xml:space="preserve"> </w:t>
      </w:r>
    </w:p>
    <w:p w14:paraId="2EA32D63" w14:textId="50FC4FCC" w:rsidR="00716087" w:rsidRPr="009D1FC8" w:rsidRDefault="0004629A" w:rsidP="00EA52A3">
      <w:pPr>
        <w:autoSpaceDE w:val="0"/>
        <w:autoSpaceDN w:val="0"/>
        <w:adjustRightInd w:val="0"/>
        <w:spacing w:after="0" w:line="240" w:lineRule="auto"/>
        <w:rPr>
          <w:rFonts w:ascii="Arial" w:hAnsi="Arial" w:cs="Arial"/>
          <w:sz w:val="24"/>
          <w:szCs w:val="24"/>
          <w:highlight w:val="red"/>
        </w:rPr>
      </w:pPr>
      <w:r>
        <w:rPr>
          <w:rFonts w:ascii="Arial" w:hAnsi="Arial" w:cs="Arial"/>
          <w:sz w:val="24"/>
          <w:szCs w:val="24"/>
        </w:rPr>
        <w:t xml:space="preserve">       </w:t>
      </w:r>
      <w:r w:rsidR="00716087" w:rsidRPr="009D1FC8">
        <w:rPr>
          <w:rFonts w:ascii="Arial" w:hAnsi="Arial" w:cs="Arial"/>
          <w:sz w:val="24"/>
          <w:szCs w:val="24"/>
        </w:rPr>
        <w:t>http://dx.doi.org/10.1007/s10551-010-0551-9</w:t>
      </w:r>
    </w:p>
    <w:p w14:paraId="4E706D86" w14:textId="77777777" w:rsidR="00684828" w:rsidRDefault="00684828" w:rsidP="00684828">
      <w:pPr>
        <w:autoSpaceDE w:val="0"/>
        <w:autoSpaceDN w:val="0"/>
        <w:adjustRightInd w:val="0"/>
        <w:spacing w:after="0" w:line="240" w:lineRule="auto"/>
        <w:rPr>
          <w:rFonts w:ascii="Arial" w:hAnsi="Arial" w:cs="Arial"/>
          <w:sz w:val="24"/>
          <w:szCs w:val="24"/>
        </w:rPr>
      </w:pPr>
    </w:p>
    <w:p w14:paraId="175DF0BD" w14:textId="51C35A6A" w:rsidR="00684828" w:rsidRDefault="00684828" w:rsidP="00684828">
      <w:pPr>
        <w:autoSpaceDE w:val="0"/>
        <w:autoSpaceDN w:val="0"/>
        <w:adjustRightInd w:val="0"/>
        <w:spacing w:after="0" w:line="240" w:lineRule="auto"/>
        <w:rPr>
          <w:rFonts w:ascii="Arial" w:hAnsi="Arial" w:cs="Arial"/>
          <w:sz w:val="24"/>
          <w:szCs w:val="24"/>
          <w:lang w:val="es-DO"/>
        </w:rPr>
      </w:pPr>
      <w:r w:rsidRPr="009D1FC8">
        <w:rPr>
          <w:rFonts w:ascii="Arial" w:hAnsi="Arial" w:cs="Arial"/>
          <w:sz w:val="24"/>
          <w:szCs w:val="24"/>
        </w:rPr>
        <w:t xml:space="preserve">Crawford, J. (2010). </w:t>
      </w:r>
      <w:r w:rsidRPr="009D1FC8">
        <w:rPr>
          <w:rFonts w:ascii="Arial" w:hAnsi="Arial" w:cs="Arial"/>
          <w:i/>
          <w:iCs/>
          <w:sz w:val="24"/>
          <w:szCs w:val="24"/>
        </w:rPr>
        <w:t>Profiling the non-profit leader of tomorrow</w:t>
      </w:r>
      <w:r w:rsidRPr="009D1FC8">
        <w:rPr>
          <w:rFonts w:ascii="Arial" w:hAnsi="Arial" w:cs="Arial"/>
          <w:sz w:val="24"/>
          <w:szCs w:val="24"/>
        </w:rPr>
        <w:t xml:space="preserve">. </w:t>
      </w:r>
      <w:r w:rsidRPr="00100516">
        <w:rPr>
          <w:rFonts w:ascii="Arial" w:hAnsi="Arial" w:cs="Arial"/>
          <w:sz w:val="24"/>
          <w:szCs w:val="24"/>
          <w:lang w:val="es-DO"/>
        </w:rPr>
        <w:t xml:space="preserve">Recuperado </w:t>
      </w:r>
      <w:r>
        <w:rPr>
          <w:rFonts w:ascii="Arial" w:hAnsi="Arial" w:cs="Arial"/>
          <w:sz w:val="24"/>
          <w:szCs w:val="24"/>
          <w:lang w:val="es-DO"/>
        </w:rPr>
        <w:t>d</w:t>
      </w:r>
      <w:r w:rsidRPr="00100516">
        <w:rPr>
          <w:rFonts w:ascii="Arial" w:hAnsi="Arial" w:cs="Arial"/>
          <w:sz w:val="24"/>
          <w:szCs w:val="24"/>
          <w:lang w:val="es-DO"/>
        </w:rPr>
        <w:t>e</w:t>
      </w:r>
      <w:r>
        <w:rPr>
          <w:rFonts w:ascii="Arial" w:hAnsi="Arial" w:cs="Arial"/>
          <w:sz w:val="24"/>
          <w:szCs w:val="24"/>
          <w:lang w:val="es-DO"/>
        </w:rPr>
        <w:t xml:space="preserve">  </w:t>
      </w:r>
    </w:p>
    <w:p w14:paraId="1566210F" w14:textId="09E92F2C" w:rsidR="0015214A" w:rsidRPr="00B65062" w:rsidRDefault="00684828" w:rsidP="00684828">
      <w:pPr>
        <w:autoSpaceDE w:val="0"/>
        <w:autoSpaceDN w:val="0"/>
        <w:adjustRightInd w:val="0"/>
        <w:spacing w:after="0" w:line="240" w:lineRule="auto"/>
        <w:rPr>
          <w:rFonts w:ascii="Arial" w:hAnsi="Arial" w:cs="Arial"/>
          <w:sz w:val="24"/>
          <w:szCs w:val="24"/>
          <w:lang w:val="es-DO"/>
        </w:rPr>
      </w:pPr>
      <w:r w:rsidRPr="00100516">
        <w:rPr>
          <w:rFonts w:ascii="Arial" w:hAnsi="Arial" w:cs="Arial"/>
          <w:sz w:val="24"/>
          <w:szCs w:val="24"/>
          <w:lang w:val="es-DO"/>
        </w:rPr>
        <w:t xml:space="preserve"> </w:t>
      </w:r>
      <w:r>
        <w:rPr>
          <w:rFonts w:ascii="Arial" w:hAnsi="Arial" w:cs="Arial"/>
          <w:sz w:val="24"/>
          <w:szCs w:val="24"/>
          <w:lang w:val="es-DO"/>
        </w:rPr>
        <w:t xml:space="preserve">       </w:t>
      </w:r>
      <w:hyperlink r:id="rId8" w:history="1">
        <w:r w:rsidRPr="00100516">
          <w:rPr>
            <w:rStyle w:val="Hyperlink"/>
            <w:rFonts w:ascii="Arial" w:hAnsi="Arial" w:cs="Arial"/>
            <w:color w:val="auto"/>
            <w:sz w:val="24"/>
            <w:szCs w:val="24"/>
            <w:lang w:val="es-DO"/>
          </w:rPr>
          <w:t>http://iveybusinessjournal.com/publication/profiling-the-non-profit-leader-oftomorr</w:t>
        </w:r>
      </w:hyperlink>
    </w:p>
    <w:p w14:paraId="1C35AA2C" w14:textId="77777777" w:rsidR="00684828" w:rsidRPr="00B65062" w:rsidRDefault="00684828" w:rsidP="00EA52A3">
      <w:pPr>
        <w:autoSpaceDE w:val="0"/>
        <w:autoSpaceDN w:val="0"/>
        <w:adjustRightInd w:val="0"/>
        <w:spacing w:after="0" w:line="240" w:lineRule="auto"/>
        <w:rPr>
          <w:rFonts w:ascii="Arial" w:hAnsi="Arial" w:cs="Arial"/>
          <w:sz w:val="24"/>
          <w:szCs w:val="24"/>
          <w:lang w:val="es-DO"/>
        </w:rPr>
      </w:pPr>
    </w:p>
    <w:p w14:paraId="01BB45AD" w14:textId="1598A66F" w:rsidR="0009415C" w:rsidRPr="009D1FC8" w:rsidRDefault="0009415C"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Davenport, B. (2015). Compassion, suffering and servant-leadership: Combining</w:t>
      </w:r>
    </w:p>
    <w:p w14:paraId="086CBD17" w14:textId="6C51074F" w:rsidR="0009415C" w:rsidRPr="009D1FC8" w:rsidRDefault="0004629A"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09415C" w:rsidRPr="009D1FC8">
        <w:rPr>
          <w:rFonts w:ascii="Arial" w:hAnsi="Arial" w:cs="Arial"/>
          <w:sz w:val="24"/>
          <w:szCs w:val="24"/>
        </w:rPr>
        <w:t xml:space="preserve">compassion and servant-leadership to respond to suffering. </w:t>
      </w:r>
      <w:r w:rsidR="0009415C" w:rsidRPr="009D1FC8">
        <w:rPr>
          <w:rFonts w:ascii="Arial" w:hAnsi="Arial" w:cs="Arial"/>
          <w:i/>
          <w:iCs/>
          <w:sz w:val="24"/>
          <w:szCs w:val="24"/>
        </w:rPr>
        <w:t>Leadership</w:t>
      </w:r>
      <w:r w:rsidR="0009415C" w:rsidRPr="009D1FC8">
        <w:rPr>
          <w:rFonts w:ascii="Arial" w:hAnsi="Arial" w:cs="Arial"/>
          <w:sz w:val="24"/>
          <w:szCs w:val="24"/>
        </w:rPr>
        <w:t xml:space="preserve">, </w:t>
      </w:r>
      <w:r w:rsidR="0009415C" w:rsidRPr="009D1FC8">
        <w:rPr>
          <w:rFonts w:ascii="Arial" w:hAnsi="Arial" w:cs="Arial"/>
          <w:i/>
          <w:iCs/>
          <w:sz w:val="24"/>
          <w:szCs w:val="24"/>
        </w:rPr>
        <w:t>11</w:t>
      </w:r>
      <w:r w:rsidR="0009415C" w:rsidRPr="009D1FC8">
        <w:rPr>
          <w:rFonts w:ascii="Arial" w:hAnsi="Arial" w:cs="Arial"/>
          <w:sz w:val="24"/>
          <w:szCs w:val="24"/>
        </w:rPr>
        <w:t>(3),</w:t>
      </w:r>
    </w:p>
    <w:p w14:paraId="044506F8" w14:textId="24A0A532" w:rsidR="00DA1E30" w:rsidRPr="009D1FC8" w:rsidRDefault="0004629A" w:rsidP="00EA52A3">
      <w:pPr>
        <w:autoSpaceDE w:val="0"/>
        <w:autoSpaceDN w:val="0"/>
        <w:adjustRightInd w:val="0"/>
        <w:spacing w:after="0" w:line="240" w:lineRule="auto"/>
        <w:rPr>
          <w:rFonts w:ascii="Arial" w:hAnsi="Arial" w:cs="Arial"/>
          <w:sz w:val="24"/>
          <w:szCs w:val="24"/>
          <w:highlight w:val="red"/>
        </w:rPr>
      </w:pPr>
      <w:r>
        <w:rPr>
          <w:rFonts w:ascii="Arial" w:hAnsi="Arial" w:cs="Arial"/>
          <w:sz w:val="24"/>
          <w:szCs w:val="24"/>
        </w:rPr>
        <w:t xml:space="preserve">       </w:t>
      </w:r>
      <w:r w:rsidR="0009415C" w:rsidRPr="009D1FC8">
        <w:rPr>
          <w:rFonts w:ascii="Arial" w:hAnsi="Arial" w:cs="Arial"/>
          <w:sz w:val="24"/>
          <w:szCs w:val="24"/>
        </w:rPr>
        <w:t>300–315. http://dx.doi.org/10.1177/1742715014532481</w:t>
      </w:r>
    </w:p>
    <w:p w14:paraId="7F7DD656" w14:textId="77777777" w:rsidR="0009415C" w:rsidRPr="009D1FC8" w:rsidRDefault="0009415C" w:rsidP="00EA52A3">
      <w:pPr>
        <w:autoSpaceDE w:val="0"/>
        <w:autoSpaceDN w:val="0"/>
        <w:adjustRightInd w:val="0"/>
        <w:spacing w:after="0" w:line="240" w:lineRule="auto"/>
        <w:rPr>
          <w:rFonts w:ascii="Arial" w:hAnsi="Arial" w:cs="Arial"/>
          <w:sz w:val="24"/>
          <w:szCs w:val="24"/>
        </w:rPr>
      </w:pPr>
    </w:p>
    <w:p w14:paraId="0077CEC2" w14:textId="77777777" w:rsidR="0004629A" w:rsidRDefault="00480337" w:rsidP="0004629A">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Decade’s top 10 executive ethics scandals. (2010, Aug. 9). </w:t>
      </w:r>
      <w:r w:rsidRPr="009D1FC8">
        <w:rPr>
          <w:rFonts w:ascii="Arial" w:hAnsi="Arial" w:cs="Arial"/>
          <w:i/>
          <w:iCs/>
          <w:sz w:val="24"/>
          <w:szCs w:val="24"/>
        </w:rPr>
        <w:t>Wall Street Journal</w:t>
      </w:r>
      <w:r w:rsidRPr="009D1FC8">
        <w:rPr>
          <w:rFonts w:ascii="Arial" w:hAnsi="Arial" w:cs="Arial"/>
          <w:sz w:val="24"/>
          <w:szCs w:val="24"/>
        </w:rPr>
        <w:t>.</w:t>
      </w:r>
      <w:r w:rsidR="0004629A">
        <w:rPr>
          <w:rFonts w:ascii="Arial" w:hAnsi="Arial" w:cs="Arial"/>
          <w:sz w:val="24"/>
          <w:szCs w:val="24"/>
        </w:rPr>
        <w:t xml:space="preserve">  </w:t>
      </w:r>
    </w:p>
    <w:p w14:paraId="41974C95" w14:textId="325F7D27" w:rsidR="00480337" w:rsidRPr="00B65062" w:rsidRDefault="0004629A" w:rsidP="0004629A">
      <w:pPr>
        <w:autoSpaceDE w:val="0"/>
        <w:autoSpaceDN w:val="0"/>
        <w:adjustRightInd w:val="0"/>
        <w:spacing w:after="0" w:line="240" w:lineRule="auto"/>
        <w:rPr>
          <w:rFonts w:ascii="Arial" w:hAnsi="Arial" w:cs="Arial"/>
          <w:sz w:val="24"/>
          <w:szCs w:val="24"/>
        </w:rPr>
      </w:pPr>
      <w:r w:rsidRPr="00B65062">
        <w:rPr>
          <w:rFonts w:ascii="Arial" w:hAnsi="Arial" w:cs="Arial"/>
          <w:sz w:val="24"/>
          <w:szCs w:val="24"/>
        </w:rPr>
        <w:t xml:space="preserve">       </w:t>
      </w:r>
      <w:proofErr w:type="spellStart"/>
      <w:r w:rsidRPr="00B65062">
        <w:rPr>
          <w:rFonts w:ascii="Arial" w:hAnsi="Arial" w:cs="Arial"/>
          <w:sz w:val="24"/>
          <w:szCs w:val="24"/>
        </w:rPr>
        <w:t>Recuperado</w:t>
      </w:r>
      <w:proofErr w:type="spellEnd"/>
      <w:r w:rsidRPr="00B65062">
        <w:rPr>
          <w:rFonts w:ascii="Arial" w:hAnsi="Arial" w:cs="Arial"/>
          <w:sz w:val="24"/>
          <w:szCs w:val="24"/>
        </w:rPr>
        <w:t xml:space="preserve"> de</w:t>
      </w:r>
      <w:r w:rsidR="00480337" w:rsidRPr="00B65062">
        <w:rPr>
          <w:rFonts w:ascii="Arial" w:hAnsi="Arial" w:cs="Arial"/>
          <w:sz w:val="24"/>
          <w:szCs w:val="24"/>
        </w:rPr>
        <w:t xml:space="preserve"> http://online.wsj.com/articles/SB1000</w:t>
      </w:r>
    </w:p>
    <w:p w14:paraId="5DE4C612" w14:textId="6837B581" w:rsidR="00480337" w:rsidRPr="009D1FC8" w:rsidRDefault="0004629A" w:rsidP="0015214A">
      <w:pPr>
        <w:autoSpaceDE w:val="0"/>
        <w:autoSpaceDN w:val="0"/>
        <w:adjustRightInd w:val="0"/>
        <w:spacing w:after="0" w:line="240" w:lineRule="auto"/>
        <w:rPr>
          <w:rFonts w:ascii="Arial" w:hAnsi="Arial" w:cs="Arial"/>
          <w:sz w:val="24"/>
          <w:szCs w:val="24"/>
          <w:highlight w:val="red"/>
        </w:rPr>
      </w:pPr>
      <w:r w:rsidRPr="00B65062">
        <w:rPr>
          <w:rFonts w:ascii="Arial" w:hAnsi="Arial" w:cs="Arial"/>
          <w:sz w:val="24"/>
          <w:szCs w:val="24"/>
        </w:rPr>
        <w:t xml:space="preserve">       </w:t>
      </w:r>
      <w:r w:rsidR="00480337" w:rsidRPr="009D1FC8">
        <w:rPr>
          <w:rFonts w:ascii="Arial" w:hAnsi="Arial" w:cs="Arial"/>
          <w:sz w:val="24"/>
          <w:szCs w:val="24"/>
        </w:rPr>
        <w:t>1424052748704388504575419331472193418.</w:t>
      </w:r>
    </w:p>
    <w:p w14:paraId="3CE61E31"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793301A5" w14:textId="58EDFBEA" w:rsidR="00184421" w:rsidRPr="0004629A" w:rsidRDefault="00184421" w:rsidP="00EA52A3">
      <w:pPr>
        <w:autoSpaceDE w:val="0"/>
        <w:autoSpaceDN w:val="0"/>
        <w:adjustRightInd w:val="0"/>
        <w:spacing w:after="0" w:line="240" w:lineRule="auto"/>
        <w:rPr>
          <w:rFonts w:ascii="Arial" w:hAnsi="Arial" w:cs="Arial"/>
          <w:iCs/>
          <w:sz w:val="24"/>
          <w:szCs w:val="24"/>
        </w:rPr>
      </w:pPr>
      <w:r w:rsidRPr="009D1FC8">
        <w:rPr>
          <w:rFonts w:ascii="Arial" w:hAnsi="Arial" w:cs="Arial"/>
          <w:sz w:val="24"/>
          <w:szCs w:val="24"/>
        </w:rPr>
        <w:t xml:space="preserve">Downton, J. (1973). </w:t>
      </w:r>
      <w:r w:rsidRPr="009D1FC8">
        <w:rPr>
          <w:rFonts w:ascii="Arial" w:hAnsi="Arial" w:cs="Arial"/>
          <w:i/>
          <w:iCs/>
          <w:sz w:val="24"/>
          <w:szCs w:val="24"/>
        </w:rPr>
        <w:t xml:space="preserve">Rebel leadership: </w:t>
      </w:r>
      <w:r w:rsidRPr="0004629A">
        <w:rPr>
          <w:rFonts w:ascii="Arial" w:hAnsi="Arial" w:cs="Arial"/>
          <w:iCs/>
          <w:sz w:val="24"/>
          <w:szCs w:val="24"/>
        </w:rPr>
        <w:t>Commitment and charisma in the revolutionary</w:t>
      </w:r>
    </w:p>
    <w:p w14:paraId="539E40B4" w14:textId="2FFA0325" w:rsidR="00DA1E30" w:rsidRPr="009D1FC8" w:rsidRDefault="0004629A" w:rsidP="00EA52A3">
      <w:pPr>
        <w:autoSpaceDE w:val="0"/>
        <w:autoSpaceDN w:val="0"/>
        <w:adjustRightInd w:val="0"/>
        <w:spacing w:after="0" w:line="240" w:lineRule="auto"/>
        <w:rPr>
          <w:rFonts w:ascii="Arial" w:hAnsi="Arial" w:cs="Arial"/>
          <w:sz w:val="24"/>
          <w:szCs w:val="24"/>
          <w:highlight w:val="red"/>
        </w:rPr>
      </w:pPr>
      <w:r w:rsidRPr="0004629A">
        <w:rPr>
          <w:rFonts w:ascii="Arial" w:hAnsi="Arial" w:cs="Arial"/>
          <w:iCs/>
          <w:sz w:val="24"/>
          <w:szCs w:val="24"/>
        </w:rPr>
        <w:t xml:space="preserve">       </w:t>
      </w:r>
      <w:r w:rsidR="00184421" w:rsidRPr="0004629A">
        <w:rPr>
          <w:rFonts w:ascii="Arial" w:hAnsi="Arial" w:cs="Arial"/>
          <w:iCs/>
          <w:sz w:val="24"/>
          <w:szCs w:val="24"/>
        </w:rPr>
        <w:t>process</w:t>
      </w:r>
      <w:r w:rsidR="00184421" w:rsidRPr="009D1FC8">
        <w:rPr>
          <w:rFonts w:ascii="Arial" w:hAnsi="Arial" w:cs="Arial"/>
          <w:sz w:val="24"/>
          <w:szCs w:val="24"/>
        </w:rPr>
        <w:t>. New York: Free Press.</w:t>
      </w:r>
    </w:p>
    <w:p w14:paraId="096F0AEA"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7D3CD3BD" w14:textId="77777777" w:rsidR="00684828" w:rsidRPr="00100516" w:rsidRDefault="00684828" w:rsidP="00684828">
      <w:pPr>
        <w:autoSpaceDE w:val="0"/>
        <w:autoSpaceDN w:val="0"/>
        <w:adjustRightInd w:val="0"/>
        <w:spacing w:after="0" w:line="240" w:lineRule="auto"/>
        <w:rPr>
          <w:rFonts w:ascii="Arial" w:hAnsi="Arial" w:cs="Arial"/>
          <w:sz w:val="24"/>
          <w:szCs w:val="24"/>
          <w:lang w:val="es-DO"/>
        </w:rPr>
      </w:pPr>
      <w:r w:rsidRPr="009D1FC8">
        <w:rPr>
          <w:rFonts w:ascii="Arial" w:hAnsi="Arial" w:cs="Arial"/>
          <w:sz w:val="24"/>
          <w:szCs w:val="24"/>
        </w:rPr>
        <w:t xml:space="preserve">Ethics Resource Center. (2007). </w:t>
      </w:r>
      <w:r w:rsidRPr="009D1FC8">
        <w:rPr>
          <w:rFonts w:ascii="Arial" w:hAnsi="Arial" w:cs="Arial"/>
          <w:i/>
          <w:iCs/>
          <w:sz w:val="24"/>
          <w:szCs w:val="24"/>
        </w:rPr>
        <w:t>National nonprofit ethics survey</w:t>
      </w:r>
      <w:r w:rsidRPr="009D1FC8">
        <w:rPr>
          <w:rFonts w:ascii="Arial" w:hAnsi="Arial" w:cs="Arial"/>
          <w:sz w:val="24"/>
          <w:szCs w:val="24"/>
        </w:rPr>
        <w:t xml:space="preserve">. </w:t>
      </w:r>
      <w:r w:rsidRPr="00100516">
        <w:rPr>
          <w:rFonts w:ascii="Arial" w:hAnsi="Arial" w:cs="Arial"/>
          <w:sz w:val="24"/>
          <w:szCs w:val="24"/>
          <w:lang w:val="es-DO"/>
        </w:rPr>
        <w:t xml:space="preserve">Recuperado  </w:t>
      </w:r>
    </w:p>
    <w:p w14:paraId="2193ED34" w14:textId="77777777" w:rsidR="00684828" w:rsidRPr="00100516" w:rsidRDefault="00684828" w:rsidP="00684828">
      <w:pPr>
        <w:autoSpaceDE w:val="0"/>
        <w:autoSpaceDN w:val="0"/>
        <w:adjustRightInd w:val="0"/>
        <w:spacing w:after="0" w:line="240" w:lineRule="auto"/>
        <w:rPr>
          <w:rFonts w:ascii="Arial" w:hAnsi="Arial" w:cs="Arial"/>
          <w:sz w:val="24"/>
          <w:szCs w:val="24"/>
          <w:lang w:val="es-DO"/>
        </w:rPr>
      </w:pPr>
      <w:r w:rsidRPr="00100516">
        <w:rPr>
          <w:rFonts w:ascii="Arial" w:hAnsi="Arial" w:cs="Arial"/>
          <w:sz w:val="24"/>
          <w:szCs w:val="24"/>
          <w:lang w:val="es-DO"/>
        </w:rPr>
        <w:t xml:space="preserve">       dehttp://www.ethics.org/files/u5/ERC_s_National_Nonprofit_Ethics_Survey.pdf</w:t>
      </w:r>
    </w:p>
    <w:p w14:paraId="62E8BC9C" w14:textId="77777777" w:rsidR="00684828" w:rsidRPr="00B65062" w:rsidRDefault="00684828" w:rsidP="0004629A">
      <w:pPr>
        <w:autoSpaceDE w:val="0"/>
        <w:autoSpaceDN w:val="0"/>
        <w:adjustRightInd w:val="0"/>
        <w:spacing w:after="0" w:line="240" w:lineRule="auto"/>
        <w:rPr>
          <w:rFonts w:ascii="Arial" w:hAnsi="Arial" w:cs="Arial"/>
          <w:sz w:val="24"/>
          <w:szCs w:val="24"/>
          <w:lang w:val="es-DO"/>
        </w:rPr>
      </w:pPr>
    </w:p>
    <w:p w14:paraId="55C36357" w14:textId="42FF9AF7" w:rsidR="0004629A" w:rsidRPr="00B65062" w:rsidRDefault="00184421" w:rsidP="0004629A">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Ethics Resource Center. (2014). </w:t>
      </w:r>
      <w:r w:rsidRPr="009D1FC8">
        <w:rPr>
          <w:rFonts w:ascii="Arial" w:hAnsi="Arial" w:cs="Arial"/>
          <w:i/>
          <w:iCs/>
          <w:sz w:val="24"/>
          <w:szCs w:val="24"/>
        </w:rPr>
        <w:t>National business ethics survey</w:t>
      </w:r>
      <w:r w:rsidRPr="009D1FC8">
        <w:rPr>
          <w:rFonts w:ascii="Arial" w:hAnsi="Arial" w:cs="Arial"/>
          <w:sz w:val="24"/>
          <w:szCs w:val="24"/>
        </w:rPr>
        <w:t xml:space="preserve">. </w:t>
      </w:r>
      <w:proofErr w:type="spellStart"/>
      <w:r w:rsidR="0004629A" w:rsidRPr="00B65062">
        <w:rPr>
          <w:rFonts w:ascii="Arial" w:hAnsi="Arial" w:cs="Arial"/>
          <w:sz w:val="24"/>
          <w:szCs w:val="24"/>
        </w:rPr>
        <w:t>Recuperado</w:t>
      </w:r>
      <w:proofErr w:type="spellEnd"/>
      <w:r w:rsidR="0004629A" w:rsidRPr="00B65062">
        <w:rPr>
          <w:rFonts w:ascii="Arial" w:hAnsi="Arial" w:cs="Arial"/>
          <w:sz w:val="24"/>
          <w:szCs w:val="24"/>
        </w:rPr>
        <w:t xml:space="preserve">  </w:t>
      </w:r>
    </w:p>
    <w:p w14:paraId="1660AFE3" w14:textId="58A5940C" w:rsidR="00184421" w:rsidRPr="009D1FC8" w:rsidRDefault="0004629A" w:rsidP="00EA52A3">
      <w:pPr>
        <w:autoSpaceDE w:val="0"/>
        <w:autoSpaceDN w:val="0"/>
        <w:adjustRightInd w:val="0"/>
        <w:spacing w:after="0" w:line="240" w:lineRule="auto"/>
        <w:rPr>
          <w:rFonts w:ascii="Arial" w:hAnsi="Arial" w:cs="Arial"/>
          <w:sz w:val="24"/>
          <w:szCs w:val="24"/>
        </w:rPr>
      </w:pPr>
      <w:r w:rsidRPr="00B65062">
        <w:rPr>
          <w:rFonts w:ascii="Arial" w:hAnsi="Arial" w:cs="Arial"/>
          <w:sz w:val="24"/>
          <w:szCs w:val="24"/>
        </w:rPr>
        <w:t xml:space="preserve">       De </w:t>
      </w:r>
      <w:r w:rsidR="00184421" w:rsidRPr="009D1FC8">
        <w:rPr>
          <w:rFonts w:ascii="Arial" w:hAnsi="Arial" w:cs="Arial"/>
          <w:sz w:val="24"/>
          <w:szCs w:val="24"/>
        </w:rPr>
        <w:t>http://www.ethics.org/downloads/2013NBESFinalWeb.pdf</w:t>
      </w:r>
    </w:p>
    <w:p w14:paraId="6CA68342"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16484C4B" w14:textId="0402709A" w:rsidR="00184421" w:rsidRPr="009D1FC8" w:rsidRDefault="00184421" w:rsidP="00EA52A3">
      <w:pPr>
        <w:autoSpaceDE w:val="0"/>
        <w:autoSpaceDN w:val="0"/>
        <w:adjustRightInd w:val="0"/>
        <w:spacing w:after="0" w:line="240" w:lineRule="auto"/>
        <w:rPr>
          <w:rFonts w:ascii="Arial" w:hAnsi="Arial" w:cs="Arial"/>
          <w:i/>
          <w:iCs/>
          <w:sz w:val="24"/>
          <w:szCs w:val="24"/>
        </w:rPr>
      </w:pPr>
      <w:r w:rsidRPr="009D1FC8">
        <w:rPr>
          <w:rFonts w:ascii="Arial" w:hAnsi="Arial" w:cs="Arial"/>
          <w:sz w:val="24"/>
          <w:szCs w:val="24"/>
        </w:rPr>
        <w:t xml:space="preserve">Federal Trade Commission. (2015). </w:t>
      </w:r>
      <w:r w:rsidRPr="009D1FC8">
        <w:rPr>
          <w:rFonts w:ascii="Arial" w:hAnsi="Arial" w:cs="Arial"/>
          <w:i/>
          <w:iCs/>
          <w:sz w:val="24"/>
          <w:szCs w:val="24"/>
        </w:rPr>
        <w:t>FTC, all 50 states and D.C. charge four cancer</w:t>
      </w:r>
    </w:p>
    <w:p w14:paraId="3EF084CF" w14:textId="77777777" w:rsidR="0004629A" w:rsidRPr="00100516" w:rsidRDefault="0004629A" w:rsidP="0004629A">
      <w:pPr>
        <w:autoSpaceDE w:val="0"/>
        <w:autoSpaceDN w:val="0"/>
        <w:adjustRightInd w:val="0"/>
        <w:spacing w:after="0" w:line="240" w:lineRule="auto"/>
        <w:rPr>
          <w:rFonts w:ascii="Arial" w:hAnsi="Arial" w:cs="Arial"/>
          <w:sz w:val="24"/>
          <w:szCs w:val="24"/>
          <w:lang w:val="es-DO"/>
        </w:rPr>
      </w:pPr>
      <w:r>
        <w:rPr>
          <w:rFonts w:ascii="Arial" w:hAnsi="Arial" w:cs="Arial"/>
          <w:i/>
          <w:iCs/>
          <w:sz w:val="24"/>
          <w:szCs w:val="24"/>
        </w:rPr>
        <w:t xml:space="preserve">       </w:t>
      </w:r>
      <w:r w:rsidR="00184421" w:rsidRPr="009D1FC8">
        <w:rPr>
          <w:rFonts w:ascii="Arial" w:hAnsi="Arial" w:cs="Arial"/>
          <w:i/>
          <w:iCs/>
          <w:sz w:val="24"/>
          <w:szCs w:val="24"/>
        </w:rPr>
        <w:t>charities with bilking over $187 million from consumers</w:t>
      </w:r>
      <w:r w:rsidR="00184421" w:rsidRPr="009D1FC8">
        <w:rPr>
          <w:rFonts w:ascii="Arial" w:hAnsi="Arial" w:cs="Arial"/>
          <w:sz w:val="24"/>
          <w:szCs w:val="24"/>
        </w:rPr>
        <w:t xml:space="preserve">. </w:t>
      </w:r>
      <w:r w:rsidRPr="00100516">
        <w:rPr>
          <w:rFonts w:ascii="Arial" w:hAnsi="Arial" w:cs="Arial"/>
          <w:sz w:val="24"/>
          <w:szCs w:val="24"/>
          <w:lang w:val="es-DO"/>
        </w:rPr>
        <w:t xml:space="preserve">Recuperado  </w:t>
      </w:r>
    </w:p>
    <w:p w14:paraId="421FE525" w14:textId="77777777" w:rsidR="0004629A" w:rsidRDefault="0004629A" w:rsidP="00EA52A3">
      <w:pPr>
        <w:autoSpaceDE w:val="0"/>
        <w:autoSpaceDN w:val="0"/>
        <w:adjustRightInd w:val="0"/>
        <w:spacing w:after="0" w:line="240" w:lineRule="auto"/>
        <w:rPr>
          <w:rFonts w:ascii="Arial" w:hAnsi="Arial" w:cs="Arial"/>
          <w:sz w:val="24"/>
          <w:szCs w:val="24"/>
          <w:lang w:val="es-DO"/>
        </w:rPr>
      </w:pPr>
      <w:r w:rsidRPr="00100516">
        <w:rPr>
          <w:rFonts w:ascii="Arial" w:hAnsi="Arial" w:cs="Arial"/>
          <w:sz w:val="24"/>
          <w:szCs w:val="24"/>
          <w:lang w:val="es-DO"/>
        </w:rPr>
        <w:t xml:space="preserve">       </w:t>
      </w:r>
      <w:r w:rsidRPr="0004629A">
        <w:rPr>
          <w:rFonts w:ascii="Arial" w:hAnsi="Arial" w:cs="Arial"/>
          <w:sz w:val="24"/>
          <w:szCs w:val="24"/>
          <w:lang w:val="es-DO"/>
        </w:rPr>
        <w:t xml:space="preserve">de </w:t>
      </w:r>
      <w:hyperlink r:id="rId9" w:history="1">
        <w:r w:rsidRPr="0004629A">
          <w:rPr>
            <w:rStyle w:val="Hyperlink"/>
            <w:rFonts w:ascii="Arial" w:hAnsi="Arial" w:cs="Arial"/>
            <w:color w:val="auto"/>
            <w:sz w:val="24"/>
            <w:szCs w:val="24"/>
            <w:lang w:val="es-DO"/>
          </w:rPr>
          <w:t>https://www.ftc.gov/news-events/press-releases/2015/05/ftc-all-50-states-</w:t>
        </w:r>
      </w:hyperlink>
      <w:r w:rsidRPr="0004629A">
        <w:rPr>
          <w:rFonts w:ascii="Arial" w:hAnsi="Arial" w:cs="Arial"/>
          <w:sz w:val="24"/>
          <w:szCs w:val="24"/>
          <w:lang w:val="es-DO"/>
        </w:rPr>
        <w:t xml:space="preserve">   </w:t>
      </w:r>
    </w:p>
    <w:p w14:paraId="1E235C20" w14:textId="0D22F59A" w:rsidR="00FB3F61" w:rsidRPr="009D1FC8" w:rsidRDefault="0004629A" w:rsidP="0015214A">
      <w:pPr>
        <w:autoSpaceDE w:val="0"/>
        <w:autoSpaceDN w:val="0"/>
        <w:adjustRightInd w:val="0"/>
        <w:spacing w:after="0" w:line="240" w:lineRule="auto"/>
        <w:rPr>
          <w:rFonts w:ascii="Arial" w:hAnsi="Arial" w:cs="Arial"/>
          <w:sz w:val="24"/>
          <w:szCs w:val="24"/>
          <w:highlight w:val="red"/>
        </w:rPr>
      </w:pPr>
      <w:r w:rsidRPr="00B65062">
        <w:rPr>
          <w:rFonts w:ascii="Arial" w:hAnsi="Arial" w:cs="Arial"/>
          <w:sz w:val="24"/>
          <w:szCs w:val="24"/>
          <w:lang w:val="es-DO"/>
        </w:rPr>
        <w:t xml:space="preserve">       </w:t>
      </w:r>
      <w:proofErr w:type="spellStart"/>
      <w:r w:rsidR="00184421" w:rsidRPr="0004629A">
        <w:rPr>
          <w:rFonts w:ascii="Arial" w:hAnsi="Arial" w:cs="Arial"/>
          <w:sz w:val="24"/>
          <w:szCs w:val="24"/>
        </w:rPr>
        <w:t>dccharge</w:t>
      </w:r>
      <w:proofErr w:type="spellEnd"/>
      <w:r w:rsidR="00184421" w:rsidRPr="0004629A">
        <w:rPr>
          <w:rFonts w:ascii="Arial" w:hAnsi="Arial" w:cs="Arial"/>
          <w:sz w:val="24"/>
          <w:szCs w:val="24"/>
        </w:rPr>
        <w:t>-</w:t>
      </w:r>
      <w:r w:rsidR="00184421" w:rsidRPr="009D1FC8">
        <w:rPr>
          <w:rFonts w:ascii="Arial" w:hAnsi="Arial" w:cs="Arial"/>
          <w:sz w:val="24"/>
          <w:szCs w:val="24"/>
        </w:rPr>
        <w:t>four-cancer-charities-bilking-over</w:t>
      </w:r>
    </w:p>
    <w:p w14:paraId="0FD034AC" w14:textId="77777777" w:rsidR="0015214A" w:rsidRPr="009D1FC8" w:rsidRDefault="0015214A" w:rsidP="0015214A">
      <w:pPr>
        <w:autoSpaceDE w:val="0"/>
        <w:autoSpaceDN w:val="0"/>
        <w:adjustRightInd w:val="0"/>
        <w:spacing w:after="0" w:line="240" w:lineRule="auto"/>
        <w:rPr>
          <w:rFonts w:ascii="Arial" w:hAnsi="Arial" w:cs="Arial"/>
          <w:sz w:val="24"/>
          <w:szCs w:val="24"/>
          <w:highlight w:val="red"/>
        </w:rPr>
      </w:pPr>
    </w:p>
    <w:p w14:paraId="71268F9E" w14:textId="77777777" w:rsidR="0004629A" w:rsidRPr="00100516" w:rsidRDefault="00480337" w:rsidP="0004629A">
      <w:pPr>
        <w:autoSpaceDE w:val="0"/>
        <w:autoSpaceDN w:val="0"/>
        <w:adjustRightInd w:val="0"/>
        <w:spacing w:after="0" w:line="240" w:lineRule="auto"/>
        <w:rPr>
          <w:rFonts w:ascii="Arial" w:hAnsi="Arial" w:cs="Arial"/>
          <w:sz w:val="24"/>
          <w:szCs w:val="24"/>
          <w:lang w:val="es-DO"/>
        </w:rPr>
      </w:pPr>
      <w:r w:rsidRPr="009D1FC8">
        <w:rPr>
          <w:rFonts w:ascii="Arial" w:hAnsi="Arial" w:cs="Arial"/>
          <w:color w:val="1A1A1A"/>
          <w:sz w:val="24"/>
          <w:szCs w:val="24"/>
        </w:rPr>
        <w:t xml:space="preserve">Gallup. (2013). Honesty/ethics in professions. </w:t>
      </w:r>
      <w:r w:rsidRPr="0004629A">
        <w:rPr>
          <w:rFonts w:ascii="Arial" w:hAnsi="Arial" w:cs="Arial"/>
          <w:i/>
          <w:iCs/>
          <w:color w:val="1A1A1A"/>
          <w:sz w:val="24"/>
          <w:szCs w:val="24"/>
          <w:lang w:val="es-DO"/>
        </w:rPr>
        <w:t>Gallup.com</w:t>
      </w:r>
      <w:r w:rsidRPr="0004629A">
        <w:rPr>
          <w:rFonts w:ascii="Arial" w:hAnsi="Arial" w:cs="Arial"/>
          <w:color w:val="1A1A1A"/>
          <w:sz w:val="24"/>
          <w:szCs w:val="24"/>
          <w:lang w:val="es-DO"/>
        </w:rPr>
        <w:t xml:space="preserve">. </w:t>
      </w:r>
      <w:r w:rsidR="0004629A" w:rsidRPr="00100516">
        <w:rPr>
          <w:rFonts w:ascii="Arial" w:hAnsi="Arial" w:cs="Arial"/>
          <w:sz w:val="24"/>
          <w:szCs w:val="24"/>
          <w:lang w:val="es-DO"/>
        </w:rPr>
        <w:t xml:space="preserve">Recuperado  </w:t>
      </w:r>
    </w:p>
    <w:p w14:paraId="15A6E256" w14:textId="66AB0063" w:rsidR="00480337" w:rsidRPr="0004629A" w:rsidRDefault="0004629A" w:rsidP="0015214A">
      <w:pPr>
        <w:autoSpaceDE w:val="0"/>
        <w:autoSpaceDN w:val="0"/>
        <w:adjustRightInd w:val="0"/>
        <w:spacing w:after="0" w:line="240" w:lineRule="auto"/>
        <w:rPr>
          <w:rFonts w:ascii="Arial" w:hAnsi="Arial" w:cs="Arial"/>
          <w:color w:val="1A1A1A"/>
          <w:sz w:val="24"/>
          <w:szCs w:val="24"/>
          <w:lang w:val="es-DO"/>
        </w:rPr>
      </w:pPr>
      <w:r w:rsidRPr="00100516">
        <w:rPr>
          <w:rFonts w:ascii="Arial" w:hAnsi="Arial" w:cs="Arial"/>
          <w:sz w:val="24"/>
          <w:szCs w:val="24"/>
          <w:lang w:val="es-DO"/>
        </w:rPr>
        <w:t xml:space="preserve">       de</w:t>
      </w:r>
      <w:r w:rsidR="00480337" w:rsidRPr="0004629A">
        <w:rPr>
          <w:rFonts w:ascii="Arial" w:hAnsi="Arial" w:cs="Arial"/>
          <w:color w:val="1A1A1A"/>
          <w:sz w:val="24"/>
          <w:szCs w:val="24"/>
          <w:lang w:val="es-DO"/>
        </w:rPr>
        <w:t>http://www.gallup.com/poll/1654/honesty-ethics-professions.aspx#.</w:t>
      </w:r>
    </w:p>
    <w:p w14:paraId="19214D83" w14:textId="77777777" w:rsidR="0015214A" w:rsidRPr="0004629A" w:rsidRDefault="0015214A" w:rsidP="0015214A">
      <w:pPr>
        <w:autoSpaceDE w:val="0"/>
        <w:autoSpaceDN w:val="0"/>
        <w:adjustRightInd w:val="0"/>
        <w:spacing w:after="0" w:line="240" w:lineRule="auto"/>
        <w:rPr>
          <w:rFonts w:ascii="Arial" w:hAnsi="Arial" w:cs="Arial"/>
          <w:sz w:val="24"/>
          <w:szCs w:val="24"/>
          <w:lang w:val="es-DO"/>
        </w:rPr>
      </w:pPr>
    </w:p>
    <w:p w14:paraId="702AA739" w14:textId="41815186" w:rsidR="00151E65" w:rsidRPr="00B65062" w:rsidRDefault="00184421" w:rsidP="0015214A">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Geisler, N. (2010). </w:t>
      </w:r>
      <w:r w:rsidRPr="009D1FC8">
        <w:rPr>
          <w:rFonts w:ascii="Arial" w:hAnsi="Arial" w:cs="Arial"/>
          <w:i/>
          <w:iCs/>
          <w:sz w:val="24"/>
          <w:szCs w:val="24"/>
        </w:rPr>
        <w:t xml:space="preserve">Christian ethics </w:t>
      </w:r>
      <w:r w:rsidRPr="009D1FC8">
        <w:rPr>
          <w:rFonts w:ascii="Arial" w:hAnsi="Arial" w:cs="Arial"/>
          <w:sz w:val="24"/>
          <w:szCs w:val="24"/>
        </w:rPr>
        <w:t>(2nd ed.). Grand Rapids, MI: Baker Academic.</w:t>
      </w:r>
    </w:p>
    <w:p w14:paraId="64053747" w14:textId="77777777" w:rsidR="0015214A" w:rsidRPr="00B65062" w:rsidRDefault="0015214A" w:rsidP="0015214A">
      <w:pPr>
        <w:autoSpaceDE w:val="0"/>
        <w:autoSpaceDN w:val="0"/>
        <w:adjustRightInd w:val="0"/>
        <w:spacing w:after="0" w:line="240" w:lineRule="auto"/>
        <w:rPr>
          <w:rFonts w:ascii="Arial" w:hAnsi="Arial" w:cs="Arial"/>
          <w:color w:val="1A1A1A"/>
          <w:sz w:val="24"/>
          <w:szCs w:val="24"/>
        </w:rPr>
      </w:pPr>
    </w:p>
    <w:p w14:paraId="459AF0A3" w14:textId="77777777" w:rsidR="0004629A" w:rsidRPr="00100516" w:rsidRDefault="00480337" w:rsidP="0004629A">
      <w:pPr>
        <w:autoSpaceDE w:val="0"/>
        <w:autoSpaceDN w:val="0"/>
        <w:adjustRightInd w:val="0"/>
        <w:spacing w:after="0" w:line="240" w:lineRule="auto"/>
        <w:rPr>
          <w:rFonts w:ascii="Arial" w:hAnsi="Arial" w:cs="Arial"/>
          <w:sz w:val="24"/>
          <w:szCs w:val="24"/>
          <w:lang w:val="es-DO"/>
        </w:rPr>
      </w:pPr>
      <w:r w:rsidRPr="00B65062">
        <w:rPr>
          <w:rFonts w:ascii="Arial" w:hAnsi="Arial" w:cs="Arial"/>
          <w:color w:val="1A1A1A"/>
          <w:sz w:val="24"/>
          <w:szCs w:val="24"/>
        </w:rPr>
        <w:t xml:space="preserve">Giles, W., &amp; Mulier, T. (2007). </w:t>
      </w:r>
      <w:r w:rsidRPr="009D1FC8">
        <w:rPr>
          <w:rFonts w:ascii="Arial" w:hAnsi="Arial" w:cs="Arial"/>
          <w:color w:val="1A1A1A"/>
          <w:sz w:val="24"/>
          <w:szCs w:val="24"/>
        </w:rPr>
        <w:t xml:space="preserve">Outperformed market. </w:t>
      </w:r>
      <w:r w:rsidRPr="00B65062">
        <w:rPr>
          <w:rFonts w:ascii="Arial" w:hAnsi="Arial" w:cs="Arial"/>
          <w:i/>
          <w:iCs/>
          <w:color w:val="1A1A1A"/>
          <w:sz w:val="24"/>
          <w:szCs w:val="24"/>
          <w:lang w:val="es-DO"/>
        </w:rPr>
        <w:t>Bloomberg.com</w:t>
      </w:r>
      <w:r w:rsidRPr="00B65062">
        <w:rPr>
          <w:rFonts w:ascii="Arial" w:hAnsi="Arial" w:cs="Arial"/>
          <w:color w:val="1A1A1A"/>
          <w:sz w:val="24"/>
          <w:szCs w:val="24"/>
          <w:lang w:val="es-DO"/>
        </w:rPr>
        <w:t xml:space="preserve">. </w:t>
      </w:r>
      <w:r w:rsidR="0004629A" w:rsidRPr="00100516">
        <w:rPr>
          <w:rFonts w:ascii="Arial" w:hAnsi="Arial" w:cs="Arial"/>
          <w:sz w:val="24"/>
          <w:szCs w:val="24"/>
          <w:lang w:val="es-DO"/>
        </w:rPr>
        <w:t xml:space="preserve">Recuperado  </w:t>
      </w:r>
    </w:p>
    <w:p w14:paraId="06292FCC" w14:textId="18CF3336" w:rsidR="00DA1E30" w:rsidRPr="00B65062" w:rsidRDefault="0004629A" w:rsidP="0015214A">
      <w:pPr>
        <w:autoSpaceDE w:val="0"/>
        <w:autoSpaceDN w:val="0"/>
        <w:adjustRightInd w:val="0"/>
        <w:spacing w:after="0" w:line="240" w:lineRule="auto"/>
        <w:rPr>
          <w:rFonts w:ascii="Arial" w:hAnsi="Arial" w:cs="Arial"/>
          <w:sz w:val="24"/>
          <w:szCs w:val="24"/>
          <w:highlight w:val="red"/>
          <w:lang w:val="es-DO"/>
        </w:rPr>
      </w:pPr>
      <w:r w:rsidRPr="00100516">
        <w:rPr>
          <w:rFonts w:ascii="Arial" w:hAnsi="Arial" w:cs="Arial"/>
          <w:sz w:val="24"/>
          <w:szCs w:val="24"/>
          <w:lang w:val="es-DO"/>
        </w:rPr>
        <w:t xml:space="preserve">       de</w:t>
      </w:r>
      <w:r w:rsidR="00480337" w:rsidRPr="00B65062">
        <w:rPr>
          <w:rFonts w:ascii="Arial" w:hAnsi="Arial" w:cs="Arial"/>
          <w:color w:val="1A1A1A"/>
          <w:sz w:val="24"/>
          <w:szCs w:val="24"/>
          <w:lang w:val="es-DO"/>
        </w:rPr>
        <w:t>http://www.bloomberg.com/apps/news?pid=newsarchive&amp;sid=aWpECYRHJrnU</w:t>
      </w:r>
    </w:p>
    <w:p w14:paraId="05623FC0" w14:textId="77777777" w:rsidR="0015214A" w:rsidRPr="00B65062" w:rsidRDefault="0015214A" w:rsidP="0015214A">
      <w:pPr>
        <w:autoSpaceDE w:val="0"/>
        <w:autoSpaceDN w:val="0"/>
        <w:adjustRightInd w:val="0"/>
        <w:spacing w:after="0" w:line="240" w:lineRule="auto"/>
        <w:rPr>
          <w:rFonts w:ascii="Arial" w:hAnsi="Arial" w:cs="Arial"/>
          <w:sz w:val="24"/>
          <w:szCs w:val="24"/>
          <w:lang w:val="es-DO"/>
        </w:rPr>
      </w:pPr>
    </w:p>
    <w:p w14:paraId="054184D7" w14:textId="77777777" w:rsidR="0004629A" w:rsidRDefault="0004629A" w:rsidP="0004629A">
      <w:pPr>
        <w:autoSpaceDE w:val="0"/>
        <w:autoSpaceDN w:val="0"/>
        <w:adjustRightInd w:val="0"/>
        <w:spacing w:after="0" w:line="240" w:lineRule="auto"/>
        <w:rPr>
          <w:rFonts w:ascii="Arial" w:hAnsi="Arial" w:cs="Arial"/>
          <w:sz w:val="24"/>
          <w:szCs w:val="24"/>
          <w:lang w:val="es-DO"/>
        </w:rPr>
      </w:pPr>
    </w:p>
    <w:p w14:paraId="2972A4C1" w14:textId="1F833114" w:rsidR="0004629A" w:rsidRDefault="0004629A" w:rsidP="0004629A">
      <w:pPr>
        <w:autoSpaceDE w:val="0"/>
        <w:autoSpaceDN w:val="0"/>
        <w:adjustRightInd w:val="0"/>
        <w:spacing w:after="0" w:line="240" w:lineRule="auto"/>
        <w:rPr>
          <w:rFonts w:ascii="Arial" w:hAnsi="Arial" w:cs="Arial"/>
          <w:sz w:val="24"/>
          <w:szCs w:val="24"/>
          <w:lang w:val="es-DO"/>
        </w:rPr>
      </w:pPr>
      <w:r w:rsidRPr="009D1FC8">
        <w:rPr>
          <w:rFonts w:ascii="Arial" w:hAnsi="Arial" w:cs="Arial"/>
          <w:sz w:val="24"/>
          <w:szCs w:val="24"/>
          <w:lang w:val="es-DO"/>
        </w:rPr>
        <w:t>González</w:t>
      </w:r>
      <w:r w:rsidR="00085D2C" w:rsidRPr="009D1FC8">
        <w:rPr>
          <w:rFonts w:ascii="Arial" w:hAnsi="Arial" w:cs="Arial"/>
          <w:sz w:val="24"/>
          <w:szCs w:val="24"/>
          <w:lang w:val="es-DO"/>
        </w:rPr>
        <w:t xml:space="preserve"> C. TF y Guillen Parra, M. (2000). Necesidad de liderazgo y su dimensión </w:t>
      </w:r>
      <w:r>
        <w:rPr>
          <w:rFonts w:ascii="Arial" w:hAnsi="Arial" w:cs="Arial"/>
          <w:sz w:val="24"/>
          <w:szCs w:val="24"/>
          <w:lang w:val="es-DO"/>
        </w:rPr>
        <w:t xml:space="preserve"> </w:t>
      </w:r>
    </w:p>
    <w:p w14:paraId="2C5FDAA8" w14:textId="42B02961" w:rsidR="00151E65" w:rsidRPr="009D1FC8" w:rsidRDefault="0004629A" w:rsidP="0004629A">
      <w:pPr>
        <w:autoSpaceDE w:val="0"/>
        <w:autoSpaceDN w:val="0"/>
        <w:adjustRightInd w:val="0"/>
        <w:spacing w:after="0" w:line="240" w:lineRule="auto"/>
        <w:rPr>
          <w:rFonts w:ascii="Arial" w:hAnsi="Arial" w:cs="Arial"/>
          <w:sz w:val="24"/>
          <w:szCs w:val="24"/>
          <w:lang w:val="es-DO"/>
        </w:rPr>
      </w:pPr>
      <w:r>
        <w:rPr>
          <w:rFonts w:ascii="Arial" w:hAnsi="Arial" w:cs="Arial"/>
          <w:sz w:val="24"/>
          <w:szCs w:val="24"/>
          <w:lang w:val="es-DO"/>
        </w:rPr>
        <w:t xml:space="preserve">       </w:t>
      </w:r>
      <w:r w:rsidR="00085D2C" w:rsidRPr="009D1FC8">
        <w:rPr>
          <w:rFonts w:ascii="Arial" w:hAnsi="Arial" w:cs="Arial"/>
          <w:sz w:val="24"/>
          <w:szCs w:val="24"/>
          <w:lang w:val="es-DO"/>
        </w:rPr>
        <w:t xml:space="preserve">ética en la gestión de calidad total. </w:t>
      </w:r>
    </w:p>
    <w:p w14:paraId="38E331B7" w14:textId="77777777" w:rsidR="0015214A" w:rsidRPr="0004629A" w:rsidRDefault="0015214A" w:rsidP="00EA52A3">
      <w:pPr>
        <w:autoSpaceDE w:val="0"/>
        <w:autoSpaceDN w:val="0"/>
        <w:adjustRightInd w:val="0"/>
        <w:spacing w:after="0" w:line="240" w:lineRule="auto"/>
        <w:rPr>
          <w:rFonts w:ascii="Arial" w:hAnsi="Arial" w:cs="Arial"/>
          <w:sz w:val="24"/>
          <w:szCs w:val="24"/>
          <w:lang w:val="es-DO"/>
        </w:rPr>
      </w:pPr>
    </w:p>
    <w:p w14:paraId="53F6C3C8" w14:textId="77777777" w:rsidR="0004629A" w:rsidRDefault="00967621" w:rsidP="00EA52A3">
      <w:pPr>
        <w:autoSpaceDE w:val="0"/>
        <w:autoSpaceDN w:val="0"/>
        <w:adjustRightInd w:val="0"/>
        <w:spacing w:after="0" w:line="240" w:lineRule="auto"/>
        <w:rPr>
          <w:rFonts w:ascii="Arial" w:hAnsi="Arial" w:cs="Arial"/>
          <w:i/>
          <w:iCs/>
          <w:sz w:val="24"/>
          <w:szCs w:val="24"/>
        </w:rPr>
      </w:pPr>
      <w:proofErr w:type="spellStart"/>
      <w:r w:rsidRPr="009D1FC8">
        <w:rPr>
          <w:rFonts w:ascii="Arial" w:hAnsi="Arial" w:cs="Arial"/>
          <w:sz w:val="24"/>
          <w:szCs w:val="24"/>
        </w:rPr>
        <w:t>Groner</w:t>
      </w:r>
      <w:proofErr w:type="spellEnd"/>
      <w:r w:rsidRPr="009D1FC8">
        <w:rPr>
          <w:rFonts w:ascii="Arial" w:hAnsi="Arial" w:cs="Arial"/>
          <w:sz w:val="24"/>
          <w:szCs w:val="24"/>
        </w:rPr>
        <w:t xml:space="preserve">, D. (1996). Ethical leadership: The missing ingredient. </w:t>
      </w:r>
      <w:r w:rsidRPr="009D1FC8">
        <w:rPr>
          <w:rFonts w:ascii="Arial" w:hAnsi="Arial" w:cs="Arial"/>
          <w:i/>
          <w:iCs/>
          <w:sz w:val="24"/>
          <w:szCs w:val="24"/>
        </w:rPr>
        <w:t>National</w:t>
      </w:r>
      <w:r w:rsidR="0004629A">
        <w:rPr>
          <w:rFonts w:ascii="Arial" w:hAnsi="Arial" w:cs="Arial"/>
          <w:i/>
          <w:iCs/>
          <w:sz w:val="24"/>
          <w:szCs w:val="24"/>
        </w:rPr>
        <w:t xml:space="preserve"> </w:t>
      </w:r>
      <w:r w:rsidRPr="009D1FC8">
        <w:rPr>
          <w:rFonts w:ascii="Arial" w:hAnsi="Arial" w:cs="Arial"/>
          <w:i/>
          <w:iCs/>
          <w:sz w:val="24"/>
          <w:szCs w:val="24"/>
        </w:rPr>
        <w:t xml:space="preserve">Underwriter, </w:t>
      </w:r>
      <w:r w:rsidR="0004629A">
        <w:rPr>
          <w:rFonts w:ascii="Arial" w:hAnsi="Arial" w:cs="Arial"/>
          <w:i/>
          <w:iCs/>
          <w:sz w:val="24"/>
          <w:szCs w:val="24"/>
        </w:rPr>
        <w:t xml:space="preserve"> </w:t>
      </w:r>
    </w:p>
    <w:p w14:paraId="3F7980FD" w14:textId="7614A00B" w:rsidR="00DA1E30" w:rsidRPr="009D1FC8" w:rsidRDefault="0004629A" w:rsidP="00EA52A3">
      <w:pPr>
        <w:autoSpaceDE w:val="0"/>
        <w:autoSpaceDN w:val="0"/>
        <w:adjustRightInd w:val="0"/>
        <w:spacing w:after="0" w:line="240" w:lineRule="auto"/>
        <w:rPr>
          <w:rFonts w:ascii="Arial" w:hAnsi="Arial" w:cs="Arial"/>
          <w:sz w:val="24"/>
          <w:szCs w:val="24"/>
          <w:highlight w:val="red"/>
        </w:rPr>
      </w:pPr>
      <w:r>
        <w:rPr>
          <w:rFonts w:ascii="Arial" w:hAnsi="Arial" w:cs="Arial"/>
          <w:i/>
          <w:iCs/>
          <w:sz w:val="24"/>
          <w:szCs w:val="24"/>
        </w:rPr>
        <w:t xml:space="preserve">       </w:t>
      </w:r>
      <w:r w:rsidR="00967621" w:rsidRPr="009D1FC8">
        <w:rPr>
          <w:rFonts w:ascii="Arial" w:hAnsi="Arial" w:cs="Arial"/>
          <w:i/>
          <w:iCs/>
          <w:sz w:val="24"/>
          <w:szCs w:val="24"/>
        </w:rPr>
        <w:t>100</w:t>
      </w:r>
      <w:r w:rsidR="00967621" w:rsidRPr="009D1FC8">
        <w:rPr>
          <w:rFonts w:ascii="Arial" w:hAnsi="Arial" w:cs="Arial"/>
          <w:sz w:val="24"/>
          <w:szCs w:val="24"/>
        </w:rPr>
        <w:t>(51), 41-43.</w:t>
      </w:r>
    </w:p>
    <w:p w14:paraId="67BE41AF" w14:textId="77777777" w:rsidR="0015214A" w:rsidRPr="009D1FC8" w:rsidRDefault="0015214A" w:rsidP="00EA52A3">
      <w:pPr>
        <w:pStyle w:val="Heading1"/>
        <w:shd w:val="clear" w:color="auto" w:fill="FFFFFF"/>
        <w:spacing w:before="0" w:line="240" w:lineRule="auto"/>
        <w:rPr>
          <w:rFonts w:ascii="Arial" w:eastAsia="Times New Roman" w:hAnsi="Arial" w:cs="Arial"/>
          <w:bCs/>
          <w:color w:val="111111"/>
          <w:kern w:val="36"/>
          <w:sz w:val="24"/>
          <w:szCs w:val="24"/>
        </w:rPr>
      </w:pPr>
    </w:p>
    <w:p w14:paraId="3DC8D717" w14:textId="77777777" w:rsidR="0004629A" w:rsidRDefault="00B86C09" w:rsidP="00EA52A3">
      <w:pPr>
        <w:pStyle w:val="Heading1"/>
        <w:shd w:val="clear" w:color="auto" w:fill="FFFFFF"/>
        <w:spacing w:before="0" w:line="240" w:lineRule="auto"/>
        <w:rPr>
          <w:rFonts w:ascii="Arial" w:eastAsia="Times New Roman" w:hAnsi="Arial" w:cs="Arial"/>
          <w:bCs/>
          <w:color w:val="111111"/>
          <w:kern w:val="36"/>
          <w:sz w:val="24"/>
          <w:szCs w:val="24"/>
        </w:rPr>
      </w:pPr>
      <w:r w:rsidRPr="009D1FC8">
        <w:rPr>
          <w:rFonts w:ascii="Arial" w:eastAsia="Times New Roman" w:hAnsi="Arial" w:cs="Arial"/>
          <w:bCs/>
          <w:color w:val="111111"/>
          <w:kern w:val="36"/>
          <w:sz w:val="24"/>
          <w:szCs w:val="24"/>
        </w:rPr>
        <w:t xml:space="preserve">Herzberg, F 1968, ‘One more </w:t>
      </w:r>
      <w:proofErr w:type="gramStart"/>
      <w:r w:rsidRPr="009D1FC8">
        <w:rPr>
          <w:rFonts w:ascii="Arial" w:eastAsia="Times New Roman" w:hAnsi="Arial" w:cs="Arial"/>
          <w:bCs/>
          <w:color w:val="111111"/>
          <w:kern w:val="36"/>
          <w:sz w:val="24"/>
          <w:szCs w:val="24"/>
        </w:rPr>
        <w:t>time :</w:t>
      </w:r>
      <w:proofErr w:type="gramEnd"/>
      <w:r w:rsidRPr="009D1FC8">
        <w:rPr>
          <w:rFonts w:ascii="Arial" w:eastAsia="Times New Roman" w:hAnsi="Arial" w:cs="Arial"/>
          <w:bCs/>
          <w:color w:val="111111"/>
          <w:kern w:val="36"/>
          <w:sz w:val="24"/>
          <w:szCs w:val="24"/>
        </w:rPr>
        <w:t xml:space="preserve"> how do you motivate employees’, Harvard Business </w:t>
      </w:r>
      <w:r w:rsidR="0004629A">
        <w:rPr>
          <w:rFonts w:ascii="Arial" w:eastAsia="Times New Roman" w:hAnsi="Arial" w:cs="Arial"/>
          <w:bCs/>
          <w:color w:val="111111"/>
          <w:kern w:val="36"/>
          <w:sz w:val="24"/>
          <w:szCs w:val="24"/>
        </w:rPr>
        <w:t xml:space="preserve"> </w:t>
      </w:r>
    </w:p>
    <w:p w14:paraId="41E63F63" w14:textId="4CFD39F7" w:rsidR="00DA1E30" w:rsidRPr="009D1FC8" w:rsidRDefault="0004629A" w:rsidP="00EA52A3">
      <w:pPr>
        <w:pStyle w:val="Heading1"/>
        <w:shd w:val="clear" w:color="auto" w:fill="FFFFFF"/>
        <w:spacing w:before="0" w:line="240" w:lineRule="auto"/>
        <w:rPr>
          <w:rFonts w:ascii="Arial" w:eastAsia="Times New Roman" w:hAnsi="Arial" w:cs="Arial"/>
          <w:bCs/>
          <w:color w:val="111111"/>
          <w:kern w:val="36"/>
          <w:sz w:val="24"/>
          <w:szCs w:val="24"/>
        </w:rPr>
      </w:pPr>
      <w:r>
        <w:rPr>
          <w:rFonts w:ascii="Arial" w:eastAsia="Times New Roman" w:hAnsi="Arial" w:cs="Arial"/>
          <w:bCs/>
          <w:color w:val="111111"/>
          <w:kern w:val="36"/>
          <w:sz w:val="24"/>
          <w:szCs w:val="24"/>
        </w:rPr>
        <w:t xml:space="preserve">       </w:t>
      </w:r>
      <w:r w:rsidR="00B86C09" w:rsidRPr="009D1FC8">
        <w:rPr>
          <w:rFonts w:ascii="Arial" w:eastAsia="Times New Roman" w:hAnsi="Arial" w:cs="Arial"/>
          <w:bCs/>
          <w:color w:val="111111"/>
          <w:kern w:val="36"/>
          <w:sz w:val="24"/>
          <w:szCs w:val="24"/>
        </w:rPr>
        <w:t>Review, vol. 46, no. 1.</w:t>
      </w:r>
    </w:p>
    <w:p w14:paraId="797403E6" w14:textId="77777777" w:rsidR="000A1717" w:rsidRPr="009D1FC8" w:rsidRDefault="000A1717" w:rsidP="00EA52A3">
      <w:pPr>
        <w:autoSpaceDE w:val="0"/>
        <w:autoSpaceDN w:val="0"/>
        <w:adjustRightInd w:val="0"/>
        <w:spacing w:after="0" w:line="240" w:lineRule="auto"/>
        <w:rPr>
          <w:rFonts w:ascii="Arial" w:hAnsi="Arial" w:cs="Arial"/>
          <w:sz w:val="24"/>
          <w:szCs w:val="24"/>
        </w:rPr>
      </w:pPr>
    </w:p>
    <w:p w14:paraId="0F0B6206" w14:textId="5A7FF201" w:rsidR="00C103A6" w:rsidRPr="009D1FC8" w:rsidRDefault="00C103A6"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Johnson, C. (2005). </w:t>
      </w:r>
      <w:r w:rsidRPr="009D1FC8">
        <w:rPr>
          <w:rFonts w:ascii="Arial" w:hAnsi="Arial" w:cs="Arial"/>
          <w:i/>
          <w:iCs/>
          <w:sz w:val="24"/>
          <w:szCs w:val="24"/>
        </w:rPr>
        <w:t>Meeting the ethical challenges of leadership</w:t>
      </w:r>
      <w:r w:rsidRPr="009D1FC8">
        <w:rPr>
          <w:rFonts w:ascii="Arial" w:hAnsi="Arial" w:cs="Arial"/>
          <w:sz w:val="24"/>
          <w:szCs w:val="24"/>
        </w:rPr>
        <w:t>. Thousand Oaks, CA:</w:t>
      </w:r>
    </w:p>
    <w:p w14:paraId="41546DC8" w14:textId="6ED94F35" w:rsidR="00151E65" w:rsidRPr="009D1FC8" w:rsidRDefault="0004629A" w:rsidP="00EA52A3">
      <w:pPr>
        <w:autoSpaceDE w:val="0"/>
        <w:autoSpaceDN w:val="0"/>
        <w:adjustRightInd w:val="0"/>
        <w:spacing w:after="0" w:line="240" w:lineRule="auto"/>
        <w:rPr>
          <w:rFonts w:ascii="Arial" w:hAnsi="Arial" w:cs="Arial"/>
          <w:sz w:val="24"/>
          <w:szCs w:val="24"/>
          <w:highlight w:val="red"/>
        </w:rPr>
      </w:pPr>
      <w:r>
        <w:rPr>
          <w:rFonts w:ascii="Arial" w:hAnsi="Arial" w:cs="Arial"/>
          <w:sz w:val="24"/>
          <w:szCs w:val="24"/>
        </w:rPr>
        <w:t xml:space="preserve">       </w:t>
      </w:r>
      <w:r w:rsidR="00C103A6" w:rsidRPr="009D1FC8">
        <w:rPr>
          <w:rFonts w:ascii="Arial" w:hAnsi="Arial" w:cs="Arial"/>
          <w:sz w:val="24"/>
          <w:szCs w:val="24"/>
        </w:rPr>
        <w:t>Sage.</w:t>
      </w:r>
    </w:p>
    <w:p w14:paraId="30788D6B"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5F6E3A43" w14:textId="08EABD9B" w:rsidR="00C103A6" w:rsidRPr="009D1FC8" w:rsidRDefault="00C103A6"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Kim, D., Fisher, D., &amp; McCalman, D. (2009). Modernism, Christianity, and business</w:t>
      </w:r>
    </w:p>
    <w:p w14:paraId="22BDF91A" w14:textId="77C59A88" w:rsidR="00C103A6" w:rsidRPr="009D1FC8" w:rsidRDefault="0004629A"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C103A6" w:rsidRPr="009D1FC8">
        <w:rPr>
          <w:rFonts w:ascii="Arial" w:hAnsi="Arial" w:cs="Arial"/>
          <w:sz w:val="24"/>
          <w:szCs w:val="24"/>
        </w:rPr>
        <w:t xml:space="preserve">ethics: A worldview perspective. </w:t>
      </w:r>
      <w:r w:rsidR="00C103A6" w:rsidRPr="009D1FC8">
        <w:rPr>
          <w:rFonts w:ascii="Arial" w:hAnsi="Arial" w:cs="Arial"/>
          <w:i/>
          <w:iCs/>
          <w:sz w:val="24"/>
          <w:szCs w:val="24"/>
        </w:rPr>
        <w:t>Journal of Business Ethics</w:t>
      </w:r>
      <w:r w:rsidR="00C103A6" w:rsidRPr="009D1FC8">
        <w:rPr>
          <w:rFonts w:ascii="Arial" w:hAnsi="Arial" w:cs="Arial"/>
          <w:sz w:val="24"/>
          <w:szCs w:val="24"/>
        </w:rPr>
        <w:t xml:space="preserve">, </w:t>
      </w:r>
      <w:r w:rsidR="00C103A6" w:rsidRPr="009D1FC8">
        <w:rPr>
          <w:rFonts w:ascii="Arial" w:hAnsi="Arial" w:cs="Arial"/>
          <w:i/>
          <w:iCs/>
          <w:sz w:val="24"/>
          <w:szCs w:val="24"/>
        </w:rPr>
        <w:t>90</w:t>
      </w:r>
      <w:r w:rsidR="00C103A6" w:rsidRPr="009D1FC8">
        <w:rPr>
          <w:rFonts w:ascii="Arial" w:hAnsi="Arial" w:cs="Arial"/>
          <w:sz w:val="24"/>
          <w:szCs w:val="24"/>
        </w:rPr>
        <w:t>(1), 115-121.</w:t>
      </w:r>
    </w:p>
    <w:p w14:paraId="05FB54B7" w14:textId="49B93800" w:rsidR="00151E65" w:rsidRPr="009D1FC8" w:rsidRDefault="0004629A" w:rsidP="00EA52A3">
      <w:pPr>
        <w:autoSpaceDE w:val="0"/>
        <w:autoSpaceDN w:val="0"/>
        <w:adjustRightInd w:val="0"/>
        <w:spacing w:after="0" w:line="240" w:lineRule="auto"/>
        <w:rPr>
          <w:rFonts w:ascii="Arial" w:hAnsi="Arial" w:cs="Arial"/>
          <w:sz w:val="24"/>
          <w:szCs w:val="24"/>
          <w:highlight w:val="red"/>
        </w:rPr>
      </w:pPr>
      <w:r>
        <w:rPr>
          <w:rFonts w:ascii="Arial" w:hAnsi="Arial" w:cs="Arial"/>
          <w:sz w:val="24"/>
          <w:szCs w:val="24"/>
        </w:rPr>
        <w:t xml:space="preserve">       </w:t>
      </w:r>
      <w:r w:rsidR="00C103A6" w:rsidRPr="009D1FC8">
        <w:rPr>
          <w:rFonts w:ascii="Arial" w:hAnsi="Arial" w:cs="Arial"/>
          <w:sz w:val="24"/>
          <w:szCs w:val="24"/>
        </w:rPr>
        <w:t>http://dx.doi.org/10.1007/s10551-009-0031-2</w:t>
      </w:r>
    </w:p>
    <w:p w14:paraId="006AA15D" w14:textId="77777777" w:rsidR="0015214A" w:rsidRPr="0004629A" w:rsidRDefault="0015214A" w:rsidP="00EA52A3">
      <w:pPr>
        <w:autoSpaceDE w:val="0"/>
        <w:autoSpaceDN w:val="0"/>
        <w:adjustRightInd w:val="0"/>
        <w:spacing w:after="0" w:line="240" w:lineRule="auto"/>
        <w:rPr>
          <w:rFonts w:ascii="Arial" w:hAnsi="Arial" w:cs="Arial"/>
          <w:sz w:val="24"/>
          <w:szCs w:val="24"/>
        </w:rPr>
      </w:pPr>
    </w:p>
    <w:p w14:paraId="0EEAD96E" w14:textId="77777777" w:rsidR="0004629A" w:rsidRDefault="004154EE"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lang w:val="es-DO"/>
        </w:rPr>
        <w:t xml:space="preserve">Koontz, Harold; Weihrich, Heinz. (1999) </w:t>
      </w:r>
      <w:r w:rsidRPr="009D1FC8">
        <w:rPr>
          <w:rFonts w:ascii="Arial" w:hAnsi="Arial" w:cs="Arial"/>
          <w:i/>
          <w:iCs/>
          <w:sz w:val="24"/>
          <w:szCs w:val="24"/>
          <w:lang w:val="es-DO"/>
        </w:rPr>
        <w:t xml:space="preserve">Administración, una perspectiva </w:t>
      </w:r>
      <w:proofErr w:type="gramStart"/>
      <w:r w:rsidRPr="009D1FC8">
        <w:rPr>
          <w:rFonts w:ascii="Arial" w:hAnsi="Arial" w:cs="Arial"/>
          <w:i/>
          <w:iCs/>
          <w:sz w:val="24"/>
          <w:szCs w:val="24"/>
          <w:lang w:val="es-DO"/>
        </w:rPr>
        <w:t xml:space="preserve">global </w:t>
      </w:r>
      <w:r w:rsidRPr="009D1FC8">
        <w:rPr>
          <w:rFonts w:ascii="Arial" w:hAnsi="Arial" w:cs="Arial"/>
          <w:sz w:val="24"/>
          <w:szCs w:val="24"/>
          <w:lang w:val="es-DO"/>
        </w:rPr>
        <w:t>.</w:t>
      </w:r>
      <w:proofErr w:type="gramEnd"/>
      <w:r w:rsidRPr="009D1FC8">
        <w:rPr>
          <w:rFonts w:ascii="Arial" w:hAnsi="Arial" w:cs="Arial"/>
          <w:sz w:val="24"/>
          <w:szCs w:val="24"/>
          <w:lang w:val="es-DO"/>
        </w:rPr>
        <w:t xml:space="preserve"> </w:t>
      </w:r>
      <w:r w:rsidRPr="009D1FC8">
        <w:rPr>
          <w:rFonts w:ascii="Arial" w:hAnsi="Arial" w:cs="Arial"/>
          <w:sz w:val="24"/>
          <w:szCs w:val="24"/>
        </w:rPr>
        <w:t xml:space="preserve">11ª. </w:t>
      </w:r>
      <w:r w:rsidR="0004629A">
        <w:rPr>
          <w:rFonts w:ascii="Arial" w:hAnsi="Arial" w:cs="Arial"/>
          <w:sz w:val="24"/>
          <w:szCs w:val="24"/>
        </w:rPr>
        <w:t xml:space="preserve"> </w:t>
      </w:r>
    </w:p>
    <w:p w14:paraId="391A8312" w14:textId="42B64E33" w:rsidR="00DA1E30" w:rsidRPr="00B65062" w:rsidRDefault="0004629A"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proofErr w:type="spellStart"/>
      <w:r w:rsidR="004154EE" w:rsidRPr="00B65062">
        <w:rPr>
          <w:rFonts w:ascii="Arial" w:hAnsi="Arial" w:cs="Arial"/>
          <w:sz w:val="24"/>
          <w:szCs w:val="24"/>
        </w:rPr>
        <w:t>Edición</w:t>
      </w:r>
      <w:proofErr w:type="spellEnd"/>
      <w:r w:rsidR="004154EE" w:rsidRPr="00B65062">
        <w:rPr>
          <w:rFonts w:ascii="Arial" w:hAnsi="Arial" w:cs="Arial"/>
          <w:sz w:val="24"/>
          <w:szCs w:val="24"/>
        </w:rPr>
        <w:t>. Editorial Mc Graw Hill. México</w:t>
      </w:r>
    </w:p>
    <w:p w14:paraId="10891EAD" w14:textId="77777777" w:rsidR="0015214A" w:rsidRPr="00B65062" w:rsidRDefault="0015214A" w:rsidP="00EA52A3">
      <w:pPr>
        <w:spacing w:after="0" w:line="240" w:lineRule="auto"/>
        <w:rPr>
          <w:rFonts w:ascii="Arial" w:hAnsi="Arial" w:cs="Arial"/>
          <w:sz w:val="24"/>
          <w:szCs w:val="24"/>
        </w:rPr>
      </w:pPr>
    </w:p>
    <w:p w14:paraId="0E950234" w14:textId="77777777" w:rsidR="0004629A" w:rsidRDefault="00151E65" w:rsidP="00EA52A3">
      <w:pPr>
        <w:spacing w:after="0" w:line="240" w:lineRule="auto"/>
        <w:rPr>
          <w:rFonts w:ascii="Arial" w:hAnsi="Arial" w:cs="Arial"/>
          <w:sz w:val="24"/>
          <w:szCs w:val="24"/>
        </w:rPr>
      </w:pPr>
      <w:r w:rsidRPr="009D1FC8">
        <w:rPr>
          <w:rFonts w:ascii="Arial" w:hAnsi="Arial" w:cs="Arial"/>
          <w:sz w:val="24"/>
          <w:szCs w:val="24"/>
        </w:rPr>
        <w:t xml:space="preserve">Kouzes, J., y Posner, B., (2018), The Student Leadership Challenge, “Five Practices of </w:t>
      </w:r>
      <w:r w:rsidR="0004629A">
        <w:rPr>
          <w:rFonts w:ascii="Arial" w:hAnsi="Arial" w:cs="Arial"/>
          <w:sz w:val="24"/>
          <w:szCs w:val="24"/>
        </w:rPr>
        <w:t xml:space="preserve"> </w:t>
      </w:r>
    </w:p>
    <w:p w14:paraId="595E0B6A" w14:textId="1BB5EDF5" w:rsidR="00151E65" w:rsidRPr="009D1FC8" w:rsidRDefault="0004629A" w:rsidP="00EA52A3">
      <w:pPr>
        <w:spacing w:after="0" w:line="240" w:lineRule="auto"/>
        <w:rPr>
          <w:rFonts w:ascii="Arial" w:hAnsi="Arial" w:cs="Arial"/>
          <w:sz w:val="24"/>
          <w:szCs w:val="24"/>
        </w:rPr>
      </w:pPr>
      <w:r>
        <w:rPr>
          <w:rFonts w:ascii="Arial" w:hAnsi="Arial" w:cs="Arial"/>
          <w:sz w:val="24"/>
          <w:szCs w:val="24"/>
        </w:rPr>
        <w:t xml:space="preserve">       </w:t>
      </w:r>
      <w:r w:rsidR="00151E65" w:rsidRPr="009D1FC8">
        <w:rPr>
          <w:rFonts w:ascii="Arial" w:hAnsi="Arial" w:cs="Arial"/>
          <w:sz w:val="24"/>
          <w:szCs w:val="24"/>
        </w:rPr>
        <w:t>Exemplary Leadership”. Leadership Challenge, San Francisco, CA</w:t>
      </w:r>
    </w:p>
    <w:p w14:paraId="4D217AB7"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63D8A540" w14:textId="776A8948" w:rsidR="00DA1E30" w:rsidRPr="00B65062" w:rsidRDefault="00965966" w:rsidP="0004629A">
      <w:pPr>
        <w:autoSpaceDE w:val="0"/>
        <w:autoSpaceDN w:val="0"/>
        <w:adjustRightInd w:val="0"/>
        <w:spacing w:after="0" w:line="480" w:lineRule="auto"/>
        <w:rPr>
          <w:rFonts w:ascii="Arial" w:hAnsi="Arial" w:cs="Arial"/>
          <w:sz w:val="24"/>
          <w:szCs w:val="24"/>
          <w:highlight w:val="red"/>
          <w:lang w:val="es-DO"/>
        </w:rPr>
      </w:pPr>
      <w:r w:rsidRPr="009D1FC8">
        <w:rPr>
          <w:rFonts w:ascii="Arial" w:hAnsi="Arial" w:cs="Arial"/>
          <w:sz w:val="24"/>
          <w:szCs w:val="24"/>
        </w:rPr>
        <w:t xml:space="preserve">Lennick, D., &amp; Kiel, F. (2012). Moral leadership by example. </w:t>
      </w:r>
      <w:proofErr w:type="spellStart"/>
      <w:r w:rsidRPr="00B65062">
        <w:rPr>
          <w:rFonts w:ascii="Arial" w:hAnsi="Arial" w:cs="Arial"/>
          <w:i/>
          <w:iCs/>
          <w:sz w:val="24"/>
          <w:szCs w:val="24"/>
          <w:lang w:val="es-DO"/>
        </w:rPr>
        <w:t>Baseline</w:t>
      </w:r>
      <w:proofErr w:type="spellEnd"/>
      <w:r w:rsidRPr="00B65062">
        <w:rPr>
          <w:rFonts w:ascii="Arial" w:hAnsi="Arial" w:cs="Arial"/>
          <w:i/>
          <w:iCs/>
          <w:sz w:val="24"/>
          <w:szCs w:val="24"/>
          <w:lang w:val="es-DO"/>
        </w:rPr>
        <w:t>, 115</w:t>
      </w:r>
      <w:r w:rsidRPr="00B65062">
        <w:rPr>
          <w:rFonts w:ascii="Arial" w:hAnsi="Arial" w:cs="Arial"/>
          <w:sz w:val="24"/>
          <w:szCs w:val="24"/>
          <w:lang w:val="es-DO"/>
        </w:rPr>
        <w:t>(13), 1.</w:t>
      </w:r>
    </w:p>
    <w:p w14:paraId="45563198" w14:textId="77777777" w:rsidR="0004629A" w:rsidRDefault="00EA52A3" w:rsidP="0004629A">
      <w:pPr>
        <w:spacing w:after="0" w:line="480" w:lineRule="auto"/>
        <w:rPr>
          <w:rFonts w:ascii="Arial" w:hAnsi="Arial" w:cs="Arial"/>
          <w:sz w:val="24"/>
          <w:szCs w:val="24"/>
          <w:lang w:val="es-DO"/>
        </w:rPr>
      </w:pPr>
      <w:r w:rsidRPr="00EA52A3">
        <w:rPr>
          <w:rFonts w:ascii="Arial" w:hAnsi="Arial" w:cs="Arial"/>
          <w:sz w:val="24"/>
          <w:szCs w:val="24"/>
          <w:lang w:val="es-DO"/>
        </w:rPr>
        <w:t>Llano, A. (2017) La vida lograda. Editorial Planeta, S. A. Barcelona</w:t>
      </w:r>
    </w:p>
    <w:p w14:paraId="00A8686B" w14:textId="77777777" w:rsidR="0004629A" w:rsidRDefault="008149CF" w:rsidP="0004629A">
      <w:pPr>
        <w:spacing w:after="0" w:line="240" w:lineRule="auto"/>
        <w:rPr>
          <w:rFonts w:ascii="Arial" w:hAnsi="Arial" w:cs="Arial"/>
          <w:sz w:val="24"/>
          <w:szCs w:val="24"/>
          <w:lang w:val="es-DO"/>
        </w:rPr>
      </w:pPr>
      <w:r w:rsidRPr="009D1FC8">
        <w:rPr>
          <w:rFonts w:ascii="Arial" w:hAnsi="Arial" w:cs="Arial"/>
          <w:sz w:val="24"/>
          <w:szCs w:val="24"/>
          <w:lang w:val="es-DO"/>
        </w:rPr>
        <w:t xml:space="preserve">Llorens Montes, FJ </w:t>
      </w:r>
      <w:r w:rsidR="00085D2C" w:rsidRPr="009D1FC8">
        <w:rPr>
          <w:rFonts w:ascii="Arial" w:hAnsi="Arial" w:cs="Arial"/>
          <w:sz w:val="24"/>
          <w:szCs w:val="24"/>
          <w:lang w:val="es-DO"/>
        </w:rPr>
        <w:t>y</w:t>
      </w:r>
      <w:r w:rsidRPr="009D1FC8">
        <w:rPr>
          <w:rFonts w:ascii="Arial" w:hAnsi="Arial" w:cs="Arial"/>
          <w:sz w:val="24"/>
          <w:szCs w:val="24"/>
          <w:lang w:val="es-DO"/>
        </w:rPr>
        <w:t xml:space="preserve"> Fuentes </w:t>
      </w:r>
      <w:proofErr w:type="spellStart"/>
      <w:r w:rsidRPr="009D1FC8">
        <w:rPr>
          <w:rFonts w:ascii="Arial" w:hAnsi="Arial" w:cs="Arial"/>
          <w:sz w:val="24"/>
          <w:szCs w:val="24"/>
          <w:lang w:val="es-DO"/>
        </w:rPr>
        <w:t>Fuentes</w:t>
      </w:r>
      <w:proofErr w:type="spellEnd"/>
      <w:r w:rsidRPr="009D1FC8">
        <w:rPr>
          <w:rFonts w:ascii="Arial" w:hAnsi="Arial" w:cs="Arial"/>
          <w:sz w:val="24"/>
          <w:szCs w:val="24"/>
          <w:lang w:val="es-DO"/>
        </w:rPr>
        <w:t>, M</w:t>
      </w:r>
      <w:r w:rsidR="00085D2C" w:rsidRPr="009D1FC8">
        <w:rPr>
          <w:rFonts w:ascii="Arial" w:hAnsi="Arial" w:cs="Arial"/>
          <w:sz w:val="24"/>
          <w:szCs w:val="24"/>
          <w:lang w:val="es-DO"/>
        </w:rPr>
        <w:t xml:space="preserve">. </w:t>
      </w:r>
      <w:r w:rsidRPr="009D1FC8">
        <w:rPr>
          <w:rFonts w:ascii="Arial" w:hAnsi="Arial" w:cs="Arial"/>
          <w:sz w:val="24"/>
          <w:szCs w:val="24"/>
          <w:lang w:val="es-DO"/>
        </w:rPr>
        <w:t xml:space="preserve">M. (2005). Gestión de la calidad empresarial. </w:t>
      </w:r>
      <w:r w:rsidR="0004629A">
        <w:rPr>
          <w:rFonts w:ascii="Arial" w:hAnsi="Arial" w:cs="Arial"/>
          <w:sz w:val="24"/>
          <w:szCs w:val="24"/>
          <w:lang w:val="es-DO"/>
        </w:rPr>
        <w:t xml:space="preserve"> </w:t>
      </w:r>
    </w:p>
    <w:p w14:paraId="39DA977F" w14:textId="77777777" w:rsidR="0004629A" w:rsidRDefault="0004629A" w:rsidP="0004629A">
      <w:pPr>
        <w:spacing w:after="0" w:line="240" w:lineRule="auto"/>
        <w:rPr>
          <w:rFonts w:ascii="Arial" w:hAnsi="Arial" w:cs="Arial"/>
          <w:sz w:val="24"/>
          <w:szCs w:val="24"/>
          <w:lang w:val="es-DO"/>
        </w:rPr>
      </w:pPr>
      <w:r>
        <w:rPr>
          <w:rFonts w:ascii="Arial" w:hAnsi="Arial" w:cs="Arial"/>
          <w:sz w:val="24"/>
          <w:szCs w:val="24"/>
          <w:lang w:val="es-DO"/>
        </w:rPr>
        <w:t xml:space="preserve">       </w:t>
      </w:r>
      <w:r w:rsidR="008149CF" w:rsidRPr="009D1FC8">
        <w:rPr>
          <w:rFonts w:ascii="Arial" w:hAnsi="Arial" w:cs="Arial"/>
          <w:sz w:val="24"/>
          <w:szCs w:val="24"/>
          <w:lang w:val="es-DO"/>
        </w:rPr>
        <w:t>Madrid: Ediciones Pirámide Locke, Edwin. (</w:t>
      </w:r>
      <w:proofErr w:type="gramStart"/>
      <w:r w:rsidR="008149CF" w:rsidRPr="009D1FC8">
        <w:rPr>
          <w:rFonts w:ascii="Arial" w:hAnsi="Arial" w:cs="Arial"/>
          <w:sz w:val="24"/>
          <w:szCs w:val="24"/>
          <w:lang w:val="es-DO"/>
        </w:rPr>
        <w:t>1968 )</w:t>
      </w:r>
      <w:proofErr w:type="gramEnd"/>
      <w:r w:rsidR="008149CF" w:rsidRPr="009D1FC8">
        <w:rPr>
          <w:rFonts w:ascii="Arial" w:hAnsi="Arial" w:cs="Arial"/>
          <w:sz w:val="24"/>
          <w:szCs w:val="24"/>
          <w:lang w:val="es-DO"/>
        </w:rPr>
        <w:t xml:space="preserve">. Teoría del establecimiento de </w:t>
      </w:r>
    </w:p>
    <w:p w14:paraId="7276BEBF" w14:textId="51CE1627" w:rsidR="0015214A" w:rsidRPr="00B65062" w:rsidRDefault="0004629A" w:rsidP="00684828">
      <w:pPr>
        <w:spacing w:line="240" w:lineRule="auto"/>
        <w:rPr>
          <w:rFonts w:ascii="Arial" w:hAnsi="Arial" w:cs="Arial"/>
          <w:sz w:val="24"/>
          <w:szCs w:val="24"/>
        </w:rPr>
      </w:pPr>
      <w:r>
        <w:rPr>
          <w:rFonts w:ascii="Arial" w:hAnsi="Arial" w:cs="Arial"/>
          <w:sz w:val="24"/>
          <w:szCs w:val="24"/>
          <w:lang w:val="es-DO"/>
        </w:rPr>
        <w:t xml:space="preserve">       </w:t>
      </w:r>
      <w:r w:rsidR="008149CF" w:rsidRPr="009D1FC8">
        <w:rPr>
          <w:rFonts w:ascii="Arial" w:hAnsi="Arial" w:cs="Arial"/>
          <w:sz w:val="24"/>
          <w:szCs w:val="24"/>
          <w:lang w:val="es-DO"/>
        </w:rPr>
        <w:t xml:space="preserve">metas u objetivos. </w:t>
      </w:r>
      <w:r w:rsidR="008149CF" w:rsidRPr="00B65062">
        <w:rPr>
          <w:rFonts w:ascii="Arial" w:hAnsi="Arial" w:cs="Arial"/>
          <w:sz w:val="24"/>
          <w:szCs w:val="24"/>
        </w:rPr>
        <w:t xml:space="preserve">Harvard Business Review. </w:t>
      </w:r>
    </w:p>
    <w:p w14:paraId="3015B89B" w14:textId="732BCD7A" w:rsidR="00DA1E30" w:rsidRPr="009D1FC8" w:rsidRDefault="00DA1E30" w:rsidP="00EA52A3">
      <w:pPr>
        <w:autoSpaceDE w:val="0"/>
        <w:autoSpaceDN w:val="0"/>
        <w:adjustRightInd w:val="0"/>
        <w:spacing w:after="0" w:line="240" w:lineRule="auto"/>
        <w:rPr>
          <w:rFonts w:ascii="Arial" w:hAnsi="Arial" w:cs="Arial"/>
          <w:sz w:val="24"/>
          <w:szCs w:val="24"/>
        </w:rPr>
      </w:pPr>
      <w:r w:rsidRPr="00B65062">
        <w:rPr>
          <w:rFonts w:ascii="Arial" w:hAnsi="Arial" w:cs="Arial"/>
          <w:sz w:val="24"/>
          <w:szCs w:val="24"/>
        </w:rPr>
        <w:t xml:space="preserve">Maslow </w:t>
      </w:r>
      <w:r w:rsidR="00085D2C" w:rsidRPr="009D1FC8">
        <w:rPr>
          <w:rFonts w:ascii="Arial" w:hAnsi="Arial" w:cs="Arial"/>
          <w:sz w:val="24"/>
          <w:szCs w:val="24"/>
        </w:rPr>
        <w:t>A. (1943). A Theory of Human Motivation. Harvard Business Review.</w:t>
      </w:r>
    </w:p>
    <w:p w14:paraId="72C4DEF2" w14:textId="77777777" w:rsidR="0015214A" w:rsidRPr="00B65062" w:rsidRDefault="0015214A" w:rsidP="00EA52A3">
      <w:pPr>
        <w:autoSpaceDE w:val="0"/>
        <w:autoSpaceDN w:val="0"/>
        <w:adjustRightInd w:val="0"/>
        <w:spacing w:after="0" w:line="240" w:lineRule="auto"/>
        <w:rPr>
          <w:rFonts w:ascii="Arial" w:hAnsi="Arial" w:cs="Arial"/>
          <w:sz w:val="24"/>
          <w:szCs w:val="24"/>
        </w:rPr>
      </w:pPr>
    </w:p>
    <w:p w14:paraId="5ADFF5A1" w14:textId="5080A849" w:rsidR="00E36C46" w:rsidRPr="009D1FC8" w:rsidRDefault="00E36C46" w:rsidP="00EA52A3">
      <w:pPr>
        <w:autoSpaceDE w:val="0"/>
        <w:autoSpaceDN w:val="0"/>
        <w:adjustRightInd w:val="0"/>
        <w:spacing w:after="0" w:line="240" w:lineRule="auto"/>
        <w:rPr>
          <w:rFonts w:ascii="Arial" w:hAnsi="Arial" w:cs="Arial"/>
          <w:sz w:val="24"/>
          <w:szCs w:val="24"/>
        </w:rPr>
      </w:pPr>
      <w:r w:rsidRPr="00B65062">
        <w:rPr>
          <w:rFonts w:ascii="Arial" w:hAnsi="Arial" w:cs="Arial"/>
          <w:sz w:val="24"/>
          <w:szCs w:val="24"/>
        </w:rPr>
        <w:t xml:space="preserve">Mayer, D. M., Aquino, K., Greenbaum, R. L., y </w:t>
      </w:r>
      <w:proofErr w:type="spellStart"/>
      <w:r w:rsidRPr="00B65062">
        <w:rPr>
          <w:rFonts w:ascii="Arial" w:hAnsi="Arial" w:cs="Arial"/>
          <w:sz w:val="24"/>
          <w:szCs w:val="24"/>
        </w:rPr>
        <w:t>Kuenzi</w:t>
      </w:r>
      <w:proofErr w:type="spellEnd"/>
      <w:r w:rsidRPr="00B65062">
        <w:rPr>
          <w:rFonts w:ascii="Arial" w:hAnsi="Arial" w:cs="Arial"/>
          <w:sz w:val="24"/>
          <w:szCs w:val="24"/>
        </w:rPr>
        <w:t xml:space="preserve">, M. (2012). </w:t>
      </w:r>
      <w:r w:rsidRPr="009D1FC8">
        <w:rPr>
          <w:rFonts w:ascii="Arial" w:hAnsi="Arial" w:cs="Arial"/>
          <w:sz w:val="24"/>
          <w:szCs w:val="24"/>
        </w:rPr>
        <w:t xml:space="preserve">Who displays </w:t>
      </w:r>
      <w:proofErr w:type="gramStart"/>
      <w:r w:rsidRPr="009D1FC8">
        <w:rPr>
          <w:rFonts w:ascii="Arial" w:hAnsi="Arial" w:cs="Arial"/>
          <w:sz w:val="24"/>
          <w:szCs w:val="24"/>
        </w:rPr>
        <w:t>ethical</w:t>
      </w:r>
      <w:proofErr w:type="gramEnd"/>
    </w:p>
    <w:p w14:paraId="5CDF02D2" w14:textId="4725ACAF" w:rsidR="00E36C46" w:rsidRPr="009D1FC8" w:rsidRDefault="0004629A"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E36C46" w:rsidRPr="009D1FC8">
        <w:rPr>
          <w:rFonts w:ascii="Arial" w:hAnsi="Arial" w:cs="Arial"/>
          <w:sz w:val="24"/>
          <w:szCs w:val="24"/>
        </w:rPr>
        <w:t>leadership, and why does it matter? An examination of antecedents and</w:t>
      </w:r>
    </w:p>
    <w:p w14:paraId="727C0A41" w14:textId="11DD2D83" w:rsidR="00E36C46" w:rsidRPr="009D1FC8" w:rsidRDefault="0004629A"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E36C46" w:rsidRPr="009D1FC8">
        <w:rPr>
          <w:rFonts w:ascii="Arial" w:hAnsi="Arial" w:cs="Arial"/>
          <w:sz w:val="24"/>
          <w:szCs w:val="24"/>
        </w:rPr>
        <w:t xml:space="preserve">consequences of ethical leadership. </w:t>
      </w:r>
      <w:r w:rsidR="00E36C46" w:rsidRPr="009D1FC8">
        <w:rPr>
          <w:rFonts w:ascii="Arial" w:hAnsi="Arial" w:cs="Arial"/>
          <w:i/>
          <w:iCs/>
          <w:sz w:val="24"/>
          <w:szCs w:val="24"/>
        </w:rPr>
        <w:t>Academy of Management Journal</w:t>
      </w:r>
      <w:r w:rsidR="00E36C46" w:rsidRPr="009D1FC8">
        <w:rPr>
          <w:rFonts w:ascii="Arial" w:hAnsi="Arial" w:cs="Arial"/>
          <w:sz w:val="24"/>
          <w:szCs w:val="24"/>
        </w:rPr>
        <w:t xml:space="preserve">, </w:t>
      </w:r>
      <w:r w:rsidR="00E36C46" w:rsidRPr="009D1FC8">
        <w:rPr>
          <w:rFonts w:ascii="Arial" w:hAnsi="Arial" w:cs="Arial"/>
          <w:i/>
          <w:iCs/>
          <w:sz w:val="24"/>
          <w:szCs w:val="24"/>
        </w:rPr>
        <w:t>55</w:t>
      </w:r>
      <w:r w:rsidR="00E36C46" w:rsidRPr="009D1FC8">
        <w:rPr>
          <w:rFonts w:ascii="Arial" w:hAnsi="Arial" w:cs="Arial"/>
          <w:sz w:val="24"/>
          <w:szCs w:val="24"/>
        </w:rPr>
        <w:t>(1),</w:t>
      </w:r>
    </w:p>
    <w:p w14:paraId="78922F91" w14:textId="0D7F6BFD" w:rsidR="00151E65" w:rsidRPr="009D1FC8" w:rsidRDefault="0004629A" w:rsidP="00EA52A3">
      <w:pPr>
        <w:autoSpaceDE w:val="0"/>
        <w:autoSpaceDN w:val="0"/>
        <w:adjustRightInd w:val="0"/>
        <w:spacing w:after="0" w:line="240" w:lineRule="auto"/>
        <w:rPr>
          <w:rFonts w:ascii="Arial" w:hAnsi="Arial" w:cs="Arial"/>
          <w:bCs/>
          <w:sz w:val="24"/>
          <w:szCs w:val="24"/>
          <w:highlight w:val="red"/>
        </w:rPr>
      </w:pPr>
      <w:r>
        <w:rPr>
          <w:rFonts w:ascii="Arial" w:hAnsi="Arial" w:cs="Arial"/>
          <w:sz w:val="24"/>
          <w:szCs w:val="24"/>
        </w:rPr>
        <w:t xml:space="preserve">       </w:t>
      </w:r>
      <w:r w:rsidR="00E36C46" w:rsidRPr="009D1FC8">
        <w:rPr>
          <w:rFonts w:ascii="Arial" w:hAnsi="Arial" w:cs="Arial"/>
          <w:sz w:val="24"/>
          <w:szCs w:val="24"/>
        </w:rPr>
        <w:t>151-171.</w:t>
      </w:r>
    </w:p>
    <w:p w14:paraId="5E8520E3"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35D0FA86" w14:textId="05A9CF5F" w:rsidR="00C103A6" w:rsidRPr="009D1FC8" w:rsidRDefault="00C103A6" w:rsidP="00EA52A3">
      <w:pPr>
        <w:autoSpaceDE w:val="0"/>
        <w:autoSpaceDN w:val="0"/>
        <w:adjustRightInd w:val="0"/>
        <w:spacing w:after="0" w:line="240" w:lineRule="auto"/>
        <w:rPr>
          <w:rFonts w:ascii="Arial" w:hAnsi="Arial" w:cs="Arial"/>
          <w:i/>
          <w:iCs/>
          <w:sz w:val="24"/>
          <w:szCs w:val="24"/>
        </w:rPr>
      </w:pPr>
      <w:proofErr w:type="spellStart"/>
      <w:r w:rsidRPr="009D1FC8">
        <w:rPr>
          <w:rFonts w:ascii="Arial" w:hAnsi="Arial" w:cs="Arial"/>
          <w:sz w:val="24"/>
          <w:szCs w:val="24"/>
        </w:rPr>
        <w:t>McGreal</w:t>
      </w:r>
      <w:proofErr w:type="spellEnd"/>
      <w:r w:rsidRPr="009D1FC8">
        <w:rPr>
          <w:rFonts w:ascii="Arial" w:hAnsi="Arial" w:cs="Arial"/>
          <w:sz w:val="24"/>
          <w:szCs w:val="24"/>
        </w:rPr>
        <w:t xml:space="preserve">, C. (2010). </w:t>
      </w:r>
      <w:r w:rsidRPr="009D1FC8">
        <w:rPr>
          <w:rFonts w:ascii="Arial" w:hAnsi="Arial" w:cs="Arial"/>
          <w:i/>
          <w:iCs/>
          <w:sz w:val="24"/>
          <w:szCs w:val="24"/>
        </w:rPr>
        <w:t>Sexual abuse scandal rocks Boy Scouts of America after $18.5m</w:t>
      </w:r>
    </w:p>
    <w:p w14:paraId="2D27C611" w14:textId="3F7744D6" w:rsidR="00C103A6" w:rsidRPr="0004629A" w:rsidRDefault="0004629A" w:rsidP="0004629A">
      <w:pPr>
        <w:autoSpaceDE w:val="0"/>
        <w:autoSpaceDN w:val="0"/>
        <w:adjustRightInd w:val="0"/>
        <w:spacing w:after="0" w:line="240" w:lineRule="auto"/>
        <w:rPr>
          <w:rFonts w:ascii="Arial" w:hAnsi="Arial" w:cs="Arial"/>
          <w:sz w:val="24"/>
          <w:szCs w:val="24"/>
          <w:lang w:val="es-DO"/>
        </w:rPr>
      </w:pPr>
      <w:r>
        <w:rPr>
          <w:rFonts w:ascii="Arial" w:hAnsi="Arial" w:cs="Arial"/>
          <w:i/>
          <w:iCs/>
          <w:sz w:val="24"/>
          <w:szCs w:val="24"/>
        </w:rPr>
        <w:t xml:space="preserve">       </w:t>
      </w:r>
      <w:proofErr w:type="spellStart"/>
      <w:r w:rsidR="00C103A6" w:rsidRPr="0004629A">
        <w:rPr>
          <w:rFonts w:ascii="Arial" w:hAnsi="Arial" w:cs="Arial"/>
          <w:i/>
          <w:iCs/>
          <w:sz w:val="24"/>
          <w:szCs w:val="24"/>
          <w:lang w:val="es-DO"/>
        </w:rPr>
        <w:t>payout</w:t>
      </w:r>
      <w:proofErr w:type="spellEnd"/>
      <w:r w:rsidR="00C103A6" w:rsidRPr="0004629A">
        <w:rPr>
          <w:rFonts w:ascii="Arial" w:hAnsi="Arial" w:cs="Arial"/>
          <w:sz w:val="24"/>
          <w:szCs w:val="24"/>
          <w:lang w:val="es-DO"/>
        </w:rPr>
        <w:t xml:space="preserve">.  </w:t>
      </w:r>
      <w:r w:rsidRPr="00100516">
        <w:rPr>
          <w:rFonts w:ascii="Arial" w:hAnsi="Arial" w:cs="Arial"/>
          <w:sz w:val="24"/>
          <w:szCs w:val="24"/>
          <w:lang w:val="es-DO"/>
        </w:rPr>
        <w:t>Recuperado de</w:t>
      </w:r>
      <w:r w:rsidRPr="0004629A">
        <w:rPr>
          <w:rFonts w:ascii="Arial" w:hAnsi="Arial" w:cs="Arial"/>
          <w:sz w:val="24"/>
          <w:szCs w:val="24"/>
          <w:lang w:val="es-DO"/>
        </w:rPr>
        <w:t xml:space="preserve"> </w:t>
      </w:r>
      <w:r w:rsidR="00C103A6" w:rsidRPr="0004629A">
        <w:rPr>
          <w:rFonts w:ascii="Arial" w:hAnsi="Arial" w:cs="Arial"/>
          <w:sz w:val="24"/>
          <w:szCs w:val="24"/>
          <w:lang w:val="es-DO"/>
        </w:rPr>
        <w:t>http://www.theguardian.com/world/2010/apr/29/boyscouts-</w:t>
      </w:r>
    </w:p>
    <w:p w14:paraId="7029558F" w14:textId="4107E77E" w:rsidR="00C103A6" w:rsidRPr="009D1FC8" w:rsidRDefault="0004629A" w:rsidP="00EA52A3">
      <w:pPr>
        <w:spacing w:after="0" w:line="240" w:lineRule="auto"/>
        <w:rPr>
          <w:rFonts w:ascii="Arial" w:hAnsi="Arial" w:cs="Arial"/>
          <w:sz w:val="24"/>
          <w:szCs w:val="24"/>
        </w:rPr>
      </w:pPr>
      <w:r w:rsidRPr="0004629A">
        <w:rPr>
          <w:rFonts w:ascii="Arial" w:hAnsi="Arial" w:cs="Arial"/>
          <w:sz w:val="24"/>
          <w:szCs w:val="24"/>
          <w:lang w:val="es-DO"/>
        </w:rPr>
        <w:t xml:space="preserve">       </w:t>
      </w:r>
      <w:r w:rsidR="00C103A6" w:rsidRPr="009D1FC8">
        <w:rPr>
          <w:rFonts w:ascii="Arial" w:hAnsi="Arial" w:cs="Arial"/>
          <w:sz w:val="24"/>
          <w:szCs w:val="24"/>
        </w:rPr>
        <w:t>sexual-abuse-dykes</w:t>
      </w:r>
    </w:p>
    <w:p w14:paraId="53413994"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12722813" w14:textId="344B9934" w:rsidR="00C103A6" w:rsidRPr="009D1FC8" w:rsidRDefault="00C103A6" w:rsidP="00EA52A3">
      <w:pPr>
        <w:autoSpaceDE w:val="0"/>
        <w:autoSpaceDN w:val="0"/>
        <w:adjustRightInd w:val="0"/>
        <w:spacing w:after="0" w:line="240" w:lineRule="auto"/>
        <w:rPr>
          <w:rFonts w:ascii="Arial" w:hAnsi="Arial" w:cs="Arial"/>
          <w:i/>
          <w:iCs/>
          <w:sz w:val="24"/>
          <w:szCs w:val="24"/>
        </w:rPr>
      </w:pPr>
      <w:r w:rsidRPr="009D1FC8">
        <w:rPr>
          <w:rFonts w:ascii="Arial" w:hAnsi="Arial" w:cs="Arial"/>
          <w:sz w:val="24"/>
          <w:szCs w:val="24"/>
        </w:rPr>
        <w:t xml:space="preserve">McKeever, B. S., &amp; </w:t>
      </w:r>
      <w:proofErr w:type="spellStart"/>
      <w:r w:rsidRPr="009D1FC8">
        <w:rPr>
          <w:rFonts w:ascii="Arial" w:hAnsi="Arial" w:cs="Arial"/>
          <w:sz w:val="24"/>
          <w:szCs w:val="24"/>
        </w:rPr>
        <w:t>Pettijohn</w:t>
      </w:r>
      <w:proofErr w:type="spellEnd"/>
      <w:r w:rsidRPr="009D1FC8">
        <w:rPr>
          <w:rFonts w:ascii="Arial" w:hAnsi="Arial" w:cs="Arial"/>
          <w:sz w:val="24"/>
          <w:szCs w:val="24"/>
        </w:rPr>
        <w:t xml:space="preserve">, S. L. (2014). </w:t>
      </w:r>
      <w:r w:rsidRPr="009D1FC8">
        <w:rPr>
          <w:rFonts w:ascii="Arial" w:hAnsi="Arial" w:cs="Arial"/>
          <w:i/>
          <w:iCs/>
          <w:sz w:val="24"/>
          <w:szCs w:val="24"/>
        </w:rPr>
        <w:t>The nonprofit sector in brief 2014: Public</w:t>
      </w:r>
    </w:p>
    <w:p w14:paraId="40782516" w14:textId="749E019E" w:rsidR="00C103A6" w:rsidRPr="009D1FC8" w:rsidRDefault="0004629A" w:rsidP="00EA52A3">
      <w:pPr>
        <w:autoSpaceDE w:val="0"/>
        <w:autoSpaceDN w:val="0"/>
        <w:adjustRightInd w:val="0"/>
        <w:spacing w:after="0" w:line="240" w:lineRule="auto"/>
        <w:rPr>
          <w:rFonts w:ascii="Arial" w:hAnsi="Arial" w:cs="Arial"/>
          <w:sz w:val="24"/>
          <w:szCs w:val="24"/>
        </w:rPr>
      </w:pPr>
      <w:r>
        <w:rPr>
          <w:rFonts w:ascii="Arial" w:hAnsi="Arial" w:cs="Arial"/>
          <w:i/>
          <w:iCs/>
          <w:sz w:val="24"/>
          <w:szCs w:val="24"/>
        </w:rPr>
        <w:t xml:space="preserve">       </w:t>
      </w:r>
      <w:r w:rsidR="00C103A6" w:rsidRPr="009D1FC8">
        <w:rPr>
          <w:rFonts w:ascii="Arial" w:hAnsi="Arial" w:cs="Arial"/>
          <w:i/>
          <w:iCs/>
          <w:sz w:val="24"/>
          <w:szCs w:val="24"/>
        </w:rPr>
        <w:t>charities, giving and volunteering</w:t>
      </w:r>
      <w:r w:rsidR="00C103A6" w:rsidRPr="009D1FC8">
        <w:rPr>
          <w:rFonts w:ascii="Arial" w:hAnsi="Arial" w:cs="Arial"/>
          <w:sz w:val="24"/>
          <w:szCs w:val="24"/>
        </w:rPr>
        <w:t>. Retrieved from Urban Institute website:</w:t>
      </w:r>
    </w:p>
    <w:p w14:paraId="237B2E00" w14:textId="33D3D230" w:rsidR="00C103A6" w:rsidRPr="009D1FC8" w:rsidRDefault="0004629A" w:rsidP="00EA52A3">
      <w:pPr>
        <w:spacing w:after="0" w:line="240" w:lineRule="auto"/>
        <w:rPr>
          <w:rFonts w:ascii="Arial" w:hAnsi="Arial" w:cs="Arial"/>
          <w:sz w:val="24"/>
          <w:szCs w:val="24"/>
        </w:rPr>
      </w:pPr>
      <w:r>
        <w:rPr>
          <w:rFonts w:ascii="Arial" w:hAnsi="Arial" w:cs="Arial"/>
          <w:sz w:val="24"/>
          <w:szCs w:val="24"/>
        </w:rPr>
        <w:t xml:space="preserve">       </w:t>
      </w:r>
      <w:r w:rsidR="00C103A6" w:rsidRPr="009D1FC8">
        <w:rPr>
          <w:rFonts w:ascii="Arial" w:hAnsi="Arial" w:cs="Arial"/>
          <w:sz w:val="24"/>
          <w:szCs w:val="24"/>
        </w:rPr>
        <w:t>http://www.urban.org/UploadedPDF/413277-Nonprofit-Sector-in-Brief-2014.pdf</w:t>
      </w:r>
    </w:p>
    <w:p w14:paraId="38A21BEB"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2A1F5034" w14:textId="77777777" w:rsidR="0004629A" w:rsidRDefault="0004629A" w:rsidP="00EA52A3">
      <w:pPr>
        <w:autoSpaceDE w:val="0"/>
        <w:autoSpaceDN w:val="0"/>
        <w:adjustRightInd w:val="0"/>
        <w:spacing w:after="0" w:line="240" w:lineRule="auto"/>
        <w:rPr>
          <w:rFonts w:ascii="Arial" w:hAnsi="Arial" w:cs="Arial"/>
          <w:sz w:val="24"/>
          <w:szCs w:val="24"/>
        </w:rPr>
      </w:pPr>
    </w:p>
    <w:p w14:paraId="53DCDF7E" w14:textId="6033465D" w:rsidR="004154EE" w:rsidRPr="009D1FC8" w:rsidRDefault="004154EE"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Meek, J. (2014). JP Morgan finally paying cost for unethical behavior, expert warns.</w:t>
      </w:r>
    </w:p>
    <w:p w14:paraId="5B76B7A5" w14:textId="0CBFAC63" w:rsidR="004154EE" w:rsidRPr="009D1FC8" w:rsidRDefault="0004629A" w:rsidP="00EA52A3">
      <w:pPr>
        <w:autoSpaceDE w:val="0"/>
        <w:autoSpaceDN w:val="0"/>
        <w:adjustRightInd w:val="0"/>
        <w:spacing w:after="0" w:line="240" w:lineRule="auto"/>
        <w:rPr>
          <w:rFonts w:ascii="Arial" w:hAnsi="Arial" w:cs="Arial"/>
          <w:sz w:val="24"/>
          <w:szCs w:val="24"/>
        </w:rPr>
      </w:pPr>
      <w:r>
        <w:rPr>
          <w:rFonts w:ascii="Arial" w:hAnsi="Arial" w:cs="Arial"/>
          <w:i/>
          <w:iCs/>
          <w:sz w:val="24"/>
          <w:szCs w:val="24"/>
        </w:rPr>
        <w:t xml:space="preserve">       </w:t>
      </w:r>
      <w:r w:rsidR="004154EE" w:rsidRPr="009D1FC8">
        <w:rPr>
          <w:rFonts w:ascii="Arial" w:hAnsi="Arial" w:cs="Arial"/>
          <w:i/>
          <w:iCs/>
          <w:sz w:val="24"/>
          <w:szCs w:val="24"/>
        </w:rPr>
        <w:t>Risk.net</w:t>
      </w:r>
      <w:r w:rsidR="004154EE" w:rsidRPr="009D1FC8">
        <w:rPr>
          <w:rFonts w:ascii="Arial" w:hAnsi="Arial" w:cs="Arial"/>
          <w:sz w:val="24"/>
          <w:szCs w:val="24"/>
        </w:rPr>
        <w:t>. Retrieved online from http://www.risk.net/operational-risk-andregulation/</w:t>
      </w:r>
    </w:p>
    <w:p w14:paraId="0027833F" w14:textId="63741F71" w:rsidR="00151E65" w:rsidRPr="009D1FC8" w:rsidRDefault="0004629A" w:rsidP="00EA52A3">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       </w:t>
      </w:r>
      <w:r w:rsidR="004154EE" w:rsidRPr="009D1FC8">
        <w:rPr>
          <w:rFonts w:ascii="Arial" w:hAnsi="Arial" w:cs="Arial"/>
          <w:sz w:val="24"/>
          <w:szCs w:val="24"/>
        </w:rPr>
        <w:t>news/2323218/jp-morgan-finally-paying-cost-for-unethical-behaviourexpert-warns</w:t>
      </w:r>
    </w:p>
    <w:p w14:paraId="666CFEA0" w14:textId="77777777" w:rsidR="0015214A" w:rsidRPr="009D1FC8" w:rsidRDefault="0015214A" w:rsidP="00EA52A3">
      <w:pPr>
        <w:autoSpaceDE w:val="0"/>
        <w:autoSpaceDN w:val="0"/>
        <w:adjustRightInd w:val="0"/>
        <w:spacing w:after="0" w:line="240" w:lineRule="auto"/>
        <w:rPr>
          <w:rFonts w:ascii="Arial" w:hAnsi="Arial" w:cs="Arial"/>
          <w:sz w:val="24"/>
          <w:szCs w:val="24"/>
          <w:shd w:val="clear" w:color="auto" w:fill="FFFFFF"/>
        </w:rPr>
      </w:pPr>
    </w:p>
    <w:p w14:paraId="2EB25DE0" w14:textId="77777777" w:rsidR="0004629A" w:rsidRDefault="00151E65" w:rsidP="00EA52A3">
      <w:pPr>
        <w:autoSpaceDE w:val="0"/>
        <w:autoSpaceDN w:val="0"/>
        <w:adjustRightInd w:val="0"/>
        <w:spacing w:after="0" w:line="240" w:lineRule="auto"/>
        <w:rPr>
          <w:rFonts w:ascii="Arial" w:hAnsi="Arial" w:cs="Arial"/>
          <w:sz w:val="24"/>
          <w:szCs w:val="24"/>
          <w:shd w:val="clear" w:color="auto" w:fill="FFFFFF"/>
        </w:rPr>
      </w:pPr>
      <w:proofErr w:type="spellStart"/>
      <w:r w:rsidRPr="009D1FC8">
        <w:rPr>
          <w:rFonts w:ascii="Arial" w:hAnsi="Arial" w:cs="Arial"/>
          <w:sz w:val="24"/>
          <w:szCs w:val="24"/>
          <w:shd w:val="clear" w:color="auto" w:fill="FFFFFF"/>
        </w:rPr>
        <w:t>Melé</w:t>
      </w:r>
      <w:proofErr w:type="spellEnd"/>
      <w:r w:rsidRPr="009D1FC8">
        <w:rPr>
          <w:rFonts w:ascii="Arial" w:hAnsi="Arial" w:cs="Arial"/>
          <w:sz w:val="24"/>
          <w:szCs w:val="24"/>
          <w:shd w:val="clear" w:color="auto" w:fill="FFFFFF"/>
        </w:rPr>
        <w:t xml:space="preserve">, D. (2019). Business Ethics in Action. Managing Human Excellence in </w:t>
      </w:r>
      <w:r w:rsidR="0004629A">
        <w:rPr>
          <w:rFonts w:ascii="Arial" w:hAnsi="Arial" w:cs="Arial"/>
          <w:sz w:val="24"/>
          <w:szCs w:val="24"/>
          <w:shd w:val="clear" w:color="auto" w:fill="FFFFFF"/>
        </w:rPr>
        <w:t xml:space="preserve">  </w:t>
      </w:r>
    </w:p>
    <w:p w14:paraId="11A321DE" w14:textId="66C8B5F6" w:rsidR="00151E65" w:rsidRPr="009D1FC8" w:rsidRDefault="0004629A" w:rsidP="00EA52A3">
      <w:pPr>
        <w:autoSpaceDE w:val="0"/>
        <w:autoSpaceDN w:val="0"/>
        <w:adjustRightInd w:val="0"/>
        <w:spacing w:after="0" w:line="240" w:lineRule="auto"/>
        <w:rPr>
          <w:rFonts w:ascii="Arial" w:hAnsi="Arial" w:cs="Arial"/>
          <w:b/>
          <w:sz w:val="24"/>
          <w:szCs w:val="24"/>
        </w:rPr>
      </w:pPr>
      <w:r>
        <w:rPr>
          <w:rFonts w:ascii="Arial" w:hAnsi="Arial" w:cs="Arial"/>
          <w:sz w:val="24"/>
          <w:szCs w:val="24"/>
          <w:shd w:val="clear" w:color="auto" w:fill="FFFFFF"/>
        </w:rPr>
        <w:t xml:space="preserve">       </w:t>
      </w:r>
      <w:r w:rsidR="00151E65" w:rsidRPr="009D1FC8">
        <w:rPr>
          <w:rFonts w:ascii="Arial" w:hAnsi="Arial" w:cs="Arial"/>
          <w:sz w:val="24"/>
          <w:szCs w:val="24"/>
          <w:shd w:val="clear" w:color="auto" w:fill="FFFFFF"/>
        </w:rPr>
        <w:t>Organizations, 2nd ed. Revised and extended (Macmillan International, 2019)</w:t>
      </w:r>
    </w:p>
    <w:p w14:paraId="58171B32"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7472F1E8" w14:textId="7E71354F" w:rsidR="00DA1E30" w:rsidRPr="009D1FC8" w:rsidRDefault="00B86C09" w:rsidP="00EA52A3">
      <w:pPr>
        <w:autoSpaceDE w:val="0"/>
        <w:autoSpaceDN w:val="0"/>
        <w:adjustRightInd w:val="0"/>
        <w:spacing w:after="0" w:line="240" w:lineRule="auto"/>
        <w:rPr>
          <w:rFonts w:ascii="Arial" w:hAnsi="Arial" w:cs="Arial"/>
          <w:bCs/>
          <w:sz w:val="24"/>
          <w:szCs w:val="24"/>
          <w:highlight w:val="red"/>
        </w:rPr>
      </w:pPr>
      <w:r w:rsidRPr="009D1FC8">
        <w:rPr>
          <w:rFonts w:ascii="Arial" w:hAnsi="Arial" w:cs="Arial"/>
          <w:sz w:val="24"/>
          <w:szCs w:val="24"/>
        </w:rPr>
        <w:t xml:space="preserve">Morgan, G. (2006). </w:t>
      </w:r>
      <w:r w:rsidRPr="009D1FC8">
        <w:rPr>
          <w:rFonts w:ascii="Arial" w:hAnsi="Arial" w:cs="Arial"/>
          <w:i/>
          <w:iCs/>
          <w:sz w:val="24"/>
          <w:szCs w:val="24"/>
        </w:rPr>
        <w:t xml:space="preserve">Images of organization. </w:t>
      </w:r>
      <w:r w:rsidRPr="009D1FC8">
        <w:rPr>
          <w:rFonts w:ascii="Arial" w:hAnsi="Arial" w:cs="Arial"/>
          <w:sz w:val="24"/>
          <w:szCs w:val="24"/>
        </w:rPr>
        <w:t>Thousand Oaks, CA: Sage Publication, Inc.</w:t>
      </w:r>
    </w:p>
    <w:p w14:paraId="5911EF4E"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4BB5988B" w14:textId="097B44FA" w:rsidR="00967621" w:rsidRPr="009D1FC8" w:rsidRDefault="00967621" w:rsidP="00EA52A3">
      <w:pPr>
        <w:autoSpaceDE w:val="0"/>
        <w:autoSpaceDN w:val="0"/>
        <w:adjustRightInd w:val="0"/>
        <w:spacing w:after="0" w:line="240" w:lineRule="auto"/>
        <w:rPr>
          <w:rFonts w:ascii="Arial" w:hAnsi="Arial" w:cs="Arial"/>
          <w:sz w:val="24"/>
          <w:szCs w:val="24"/>
        </w:rPr>
      </w:pPr>
      <w:proofErr w:type="spellStart"/>
      <w:r w:rsidRPr="009D1FC8">
        <w:rPr>
          <w:rFonts w:ascii="Arial" w:hAnsi="Arial" w:cs="Arial"/>
          <w:sz w:val="24"/>
          <w:szCs w:val="24"/>
        </w:rPr>
        <w:t>Morhart</w:t>
      </w:r>
      <w:proofErr w:type="spellEnd"/>
      <w:r w:rsidRPr="009D1FC8">
        <w:rPr>
          <w:rFonts w:ascii="Arial" w:hAnsi="Arial" w:cs="Arial"/>
          <w:sz w:val="24"/>
          <w:szCs w:val="24"/>
        </w:rPr>
        <w:t>, F. M., Herzog, W., &amp; Tomczak, T. (2011). Turning employees into brand</w:t>
      </w:r>
    </w:p>
    <w:p w14:paraId="10A9F89F" w14:textId="395357FE" w:rsidR="00967621" w:rsidRPr="009D1FC8" w:rsidRDefault="0004629A"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967621" w:rsidRPr="009D1FC8">
        <w:rPr>
          <w:rFonts w:ascii="Arial" w:hAnsi="Arial" w:cs="Arial"/>
          <w:sz w:val="24"/>
          <w:szCs w:val="24"/>
        </w:rPr>
        <w:t xml:space="preserve">champions: Leadership style makes a difference. </w:t>
      </w:r>
      <w:r w:rsidR="00967621" w:rsidRPr="009D1FC8">
        <w:rPr>
          <w:rFonts w:ascii="Arial" w:hAnsi="Arial" w:cs="Arial"/>
          <w:i/>
          <w:iCs/>
          <w:sz w:val="24"/>
          <w:szCs w:val="24"/>
        </w:rPr>
        <w:t>New Strategies, 3</w:t>
      </w:r>
      <w:r w:rsidR="00967621" w:rsidRPr="009D1FC8">
        <w:rPr>
          <w:rFonts w:ascii="Arial" w:hAnsi="Arial" w:cs="Arial"/>
          <w:sz w:val="24"/>
          <w:szCs w:val="24"/>
        </w:rPr>
        <w:t xml:space="preserve">(2), 35-43. </w:t>
      </w:r>
      <w:proofErr w:type="spellStart"/>
      <w:r w:rsidR="00967621" w:rsidRPr="009D1FC8">
        <w:rPr>
          <w:rFonts w:ascii="Arial" w:hAnsi="Arial" w:cs="Arial"/>
          <w:sz w:val="24"/>
          <w:szCs w:val="24"/>
        </w:rPr>
        <w:t>doi</w:t>
      </w:r>
      <w:proofErr w:type="spellEnd"/>
      <w:r w:rsidR="00967621" w:rsidRPr="009D1FC8">
        <w:rPr>
          <w:rFonts w:ascii="Arial" w:hAnsi="Arial" w:cs="Arial"/>
          <w:sz w:val="24"/>
          <w:szCs w:val="24"/>
        </w:rPr>
        <w:t>:</w:t>
      </w:r>
    </w:p>
    <w:p w14:paraId="77F28469" w14:textId="7BAEEB5E" w:rsidR="00847A29" w:rsidRPr="0004629A" w:rsidRDefault="0004629A" w:rsidP="00EA52A3">
      <w:pPr>
        <w:autoSpaceDE w:val="0"/>
        <w:autoSpaceDN w:val="0"/>
        <w:adjustRightInd w:val="0"/>
        <w:spacing w:after="0" w:line="240" w:lineRule="auto"/>
        <w:rPr>
          <w:rFonts w:ascii="Arial" w:hAnsi="Arial" w:cs="Arial"/>
          <w:sz w:val="24"/>
          <w:szCs w:val="24"/>
          <w:highlight w:val="red"/>
        </w:rPr>
      </w:pPr>
      <w:r>
        <w:rPr>
          <w:rFonts w:ascii="Arial" w:hAnsi="Arial" w:cs="Arial"/>
          <w:sz w:val="24"/>
          <w:szCs w:val="24"/>
        </w:rPr>
        <w:t xml:space="preserve">       </w:t>
      </w:r>
      <w:r w:rsidR="00967621" w:rsidRPr="009D1FC8">
        <w:rPr>
          <w:rFonts w:ascii="Arial" w:hAnsi="Arial" w:cs="Arial"/>
          <w:sz w:val="24"/>
          <w:szCs w:val="24"/>
        </w:rPr>
        <w:t>10.2478/gfkmir-2014-0088.</w:t>
      </w:r>
    </w:p>
    <w:p w14:paraId="151E17BB"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1A5B9223" w14:textId="20165DED" w:rsidR="00847A29" w:rsidRPr="009D1FC8" w:rsidRDefault="00847A29"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Neubert, M. J., Carlson, D. S., </w:t>
      </w:r>
      <w:proofErr w:type="spellStart"/>
      <w:r w:rsidRPr="009D1FC8">
        <w:rPr>
          <w:rFonts w:ascii="Arial" w:hAnsi="Arial" w:cs="Arial"/>
          <w:sz w:val="24"/>
          <w:szCs w:val="24"/>
        </w:rPr>
        <w:t>Kacmar</w:t>
      </w:r>
      <w:proofErr w:type="spellEnd"/>
      <w:r w:rsidRPr="009D1FC8">
        <w:rPr>
          <w:rFonts w:ascii="Arial" w:hAnsi="Arial" w:cs="Arial"/>
          <w:sz w:val="24"/>
          <w:szCs w:val="24"/>
        </w:rPr>
        <w:t xml:space="preserve">, K. M., Roberts, J. A., &amp; </w:t>
      </w:r>
      <w:proofErr w:type="spellStart"/>
      <w:r w:rsidRPr="009D1FC8">
        <w:rPr>
          <w:rFonts w:ascii="Arial" w:hAnsi="Arial" w:cs="Arial"/>
          <w:sz w:val="24"/>
          <w:szCs w:val="24"/>
        </w:rPr>
        <w:t>Chonko</w:t>
      </w:r>
      <w:proofErr w:type="spellEnd"/>
      <w:r w:rsidRPr="009D1FC8">
        <w:rPr>
          <w:rFonts w:ascii="Arial" w:hAnsi="Arial" w:cs="Arial"/>
          <w:sz w:val="24"/>
          <w:szCs w:val="24"/>
        </w:rPr>
        <w:t>, L. B. (2009).</w:t>
      </w:r>
    </w:p>
    <w:p w14:paraId="4602184A" w14:textId="0B078C94" w:rsidR="00847A29" w:rsidRPr="009D1FC8" w:rsidRDefault="0004629A"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847A29" w:rsidRPr="009D1FC8">
        <w:rPr>
          <w:rFonts w:ascii="Arial" w:hAnsi="Arial" w:cs="Arial"/>
          <w:sz w:val="24"/>
          <w:szCs w:val="24"/>
        </w:rPr>
        <w:t>The virtuous influence of ethical leadership behavior: Evidence from the field.</w:t>
      </w:r>
    </w:p>
    <w:p w14:paraId="0036FD32" w14:textId="3F06F3FB" w:rsidR="00151E65" w:rsidRPr="0004629A" w:rsidRDefault="0004629A" w:rsidP="00EA52A3">
      <w:pPr>
        <w:autoSpaceDE w:val="0"/>
        <w:autoSpaceDN w:val="0"/>
        <w:adjustRightInd w:val="0"/>
        <w:spacing w:after="0" w:line="240" w:lineRule="auto"/>
        <w:rPr>
          <w:rFonts w:ascii="Arial" w:hAnsi="Arial" w:cs="Arial"/>
          <w:bCs/>
          <w:sz w:val="24"/>
          <w:szCs w:val="24"/>
        </w:rPr>
      </w:pPr>
      <w:r>
        <w:rPr>
          <w:rFonts w:ascii="Arial" w:hAnsi="Arial" w:cs="Arial"/>
          <w:i/>
          <w:iCs/>
          <w:sz w:val="24"/>
          <w:szCs w:val="24"/>
        </w:rPr>
        <w:t xml:space="preserve">       </w:t>
      </w:r>
      <w:r w:rsidR="00847A29" w:rsidRPr="009D1FC8">
        <w:rPr>
          <w:rFonts w:ascii="Arial" w:hAnsi="Arial" w:cs="Arial"/>
          <w:i/>
          <w:iCs/>
          <w:sz w:val="24"/>
          <w:szCs w:val="24"/>
        </w:rPr>
        <w:t>Journal of Business Ethics</w:t>
      </w:r>
      <w:r w:rsidR="00847A29" w:rsidRPr="009D1FC8">
        <w:rPr>
          <w:rFonts w:ascii="Arial" w:hAnsi="Arial" w:cs="Arial"/>
          <w:sz w:val="24"/>
          <w:szCs w:val="24"/>
        </w:rPr>
        <w:t xml:space="preserve">, </w:t>
      </w:r>
      <w:r w:rsidR="00847A29" w:rsidRPr="009D1FC8">
        <w:rPr>
          <w:rFonts w:ascii="Arial" w:hAnsi="Arial" w:cs="Arial"/>
          <w:i/>
          <w:iCs/>
          <w:sz w:val="24"/>
          <w:szCs w:val="24"/>
        </w:rPr>
        <w:t>90</w:t>
      </w:r>
      <w:r w:rsidR="00847A29" w:rsidRPr="009D1FC8">
        <w:rPr>
          <w:rFonts w:ascii="Arial" w:hAnsi="Arial" w:cs="Arial"/>
          <w:sz w:val="24"/>
          <w:szCs w:val="24"/>
        </w:rPr>
        <w:t>(2), 157-170.</w:t>
      </w:r>
      <w:r w:rsidR="00151E65" w:rsidRPr="0004629A">
        <w:rPr>
          <w:rFonts w:ascii="Arial" w:hAnsi="Arial" w:cs="Arial"/>
          <w:bCs/>
          <w:sz w:val="24"/>
          <w:szCs w:val="24"/>
        </w:rPr>
        <w:t xml:space="preserve"> </w:t>
      </w:r>
    </w:p>
    <w:p w14:paraId="787A5781"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37102CD4" w14:textId="3E81111D" w:rsidR="00C103A6" w:rsidRPr="00B65062" w:rsidRDefault="00C103A6" w:rsidP="00EA52A3">
      <w:pPr>
        <w:autoSpaceDE w:val="0"/>
        <w:autoSpaceDN w:val="0"/>
        <w:adjustRightInd w:val="0"/>
        <w:spacing w:after="0" w:line="240" w:lineRule="auto"/>
        <w:rPr>
          <w:rFonts w:ascii="Arial" w:hAnsi="Arial" w:cs="Arial"/>
          <w:sz w:val="24"/>
          <w:szCs w:val="24"/>
          <w:lang w:val="es-DO"/>
        </w:rPr>
      </w:pPr>
      <w:r w:rsidRPr="009D1FC8">
        <w:rPr>
          <w:rFonts w:ascii="Arial" w:hAnsi="Arial" w:cs="Arial"/>
          <w:sz w:val="24"/>
          <w:szCs w:val="24"/>
        </w:rPr>
        <w:t xml:space="preserve">Nonprofit Finance Fund. (2015). 2015 state of the nonprofit sector. </w:t>
      </w:r>
      <w:proofErr w:type="spellStart"/>
      <w:r w:rsidRPr="00B65062">
        <w:rPr>
          <w:rFonts w:ascii="Arial" w:hAnsi="Arial" w:cs="Arial"/>
          <w:sz w:val="24"/>
          <w:szCs w:val="24"/>
          <w:lang w:val="es-DO"/>
        </w:rPr>
        <w:t>Retrieved</w:t>
      </w:r>
      <w:proofErr w:type="spellEnd"/>
      <w:r w:rsidRPr="00B65062">
        <w:rPr>
          <w:rFonts w:ascii="Arial" w:hAnsi="Arial" w:cs="Arial"/>
          <w:sz w:val="24"/>
          <w:szCs w:val="24"/>
          <w:lang w:val="es-DO"/>
        </w:rPr>
        <w:t xml:space="preserve"> </w:t>
      </w:r>
      <w:proofErr w:type="spellStart"/>
      <w:r w:rsidRPr="00B65062">
        <w:rPr>
          <w:rFonts w:ascii="Arial" w:hAnsi="Arial" w:cs="Arial"/>
          <w:sz w:val="24"/>
          <w:szCs w:val="24"/>
          <w:lang w:val="es-DO"/>
        </w:rPr>
        <w:t>from</w:t>
      </w:r>
      <w:proofErr w:type="spellEnd"/>
    </w:p>
    <w:p w14:paraId="0AE9E039" w14:textId="5CE24C7A" w:rsidR="0015214A" w:rsidRPr="00B65062" w:rsidRDefault="00684828" w:rsidP="00EA52A3">
      <w:pPr>
        <w:autoSpaceDE w:val="0"/>
        <w:autoSpaceDN w:val="0"/>
        <w:adjustRightInd w:val="0"/>
        <w:spacing w:after="0" w:line="240" w:lineRule="auto"/>
        <w:rPr>
          <w:rFonts w:ascii="Arial" w:hAnsi="Arial" w:cs="Arial"/>
          <w:sz w:val="24"/>
          <w:szCs w:val="24"/>
          <w:highlight w:val="red"/>
          <w:lang w:val="es-DO"/>
        </w:rPr>
      </w:pPr>
      <w:r w:rsidRPr="00B65062">
        <w:rPr>
          <w:rFonts w:ascii="Arial" w:hAnsi="Arial" w:cs="Arial"/>
          <w:sz w:val="24"/>
          <w:szCs w:val="24"/>
          <w:lang w:val="es-DO"/>
        </w:rPr>
        <w:t xml:space="preserve">       </w:t>
      </w:r>
      <w:r w:rsidR="00C103A6" w:rsidRPr="00B65062">
        <w:rPr>
          <w:rFonts w:ascii="Arial" w:hAnsi="Arial" w:cs="Arial"/>
          <w:sz w:val="24"/>
          <w:szCs w:val="24"/>
          <w:lang w:val="es-DO"/>
        </w:rPr>
        <w:t>http://survey.nonprofitfinancefund.org/</w:t>
      </w:r>
    </w:p>
    <w:p w14:paraId="75425FC5" w14:textId="77777777" w:rsidR="0015214A" w:rsidRPr="004B7E9E" w:rsidRDefault="0015214A" w:rsidP="00EA52A3">
      <w:pPr>
        <w:autoSpaceDE w:val="0"/>
        <w:autoSpaceDN w:val="0"/>
        <w:adjustRightInd w:val="0"/>
        <w:spacing w:after="0" w:line="240" w:lineRule="auto"/>
        <w:rPr>
          <w:rFonts w:ascii="Arial" w:hAnsi="Arial" w:cs="Arial"/>
          <w:bCs/>
          <w:sz w:val="24"/>
          <w:szCs w:val="24"/>
          <w:lang w:val="es-DO"/>
        </w:rPr>
      </w:pPr>
    </w:p>
    <w:p w14:paraId="00A390EA" w14:textId="77777777" w:rsidR="004B7E9E" w:rsidRDefault="0015214A" w:rsidP="0015214A">
      <w:pPr>
        <w:autoSpaceDE w:val="0"/>
        <w:autoSpaceDN w:val="0"/>
        <w:adjustRightInd w:val="0"/>
        <w:spacing w:after="0" w:line="240" w:lineRule="auto"/>
        <w:rPr>
          <w:rFonts w:ascii="Arial" w:hAnsi="Arial" w:cs="Arial"/>
          <w:sz w:val="24"/>
          <w:szCs w:val="24"/>
          <w:lang w:val="es-DO"/>
        </w:rPr>
      </w:pPr>
      <w:r w:rsidRPr="009D1FC8">
        <w:rPr>
          <w:rFonts w:ascii="Arial" w:hAnsi="Arial" w:cs="Arial"/>
          <w:sz w:val="24"/>
          <w:szCs w:val="24"/>
          <w:lang w:val="es-DO"/>
        </w:rPr>
        <w:t xml:space="preserve">Pinillos, J. L., (1977). Principios de psicología. Madrid, España: Alianza Universal. </w:t>
      </w:r>
      <w:r w:rsidR="004B7E9E">
        <w:rPr>
          <w:rFonts w:ascii="Arial" w:hAnsi="Arial" w:cs="Arial"/>
          <w:sz w:val="24"/>
          <w:szCs w:val="24"/>
          <w:lang w:val="es-DO"/>
        </w:rPr>
        <w:t xml:space="preserve">   </w:t>
      </w:r>
    </w:p>
    <w:p w14:paraId="06AD49AB" w14:textId="2DB7082F" w:rsidR="0015214A" w:rsidRPr="009D1FC8" w:rsidRDefault="004B7E9E" w:rsidP="0015214A">
      <w:pPr>
        <w:autoSpaceDE w:val="0"/>
        <w:autoSpaceDN w:val="0"/>
        <w:adjustRightInd w:val="0"/>
        <w:spacing w:after="0" w:line="240" w:lineRule="auto"/>
        <w:rPr>
          <w:rFonts w:ascii="Arial" w:hAnsi="Arial" w:cs="Arial"/>
          <w:sz w:val="24"/>
          <w:szCs w:val="24"/>
          <w:lang w:val="es-DO"/>
        </w:rPr>
      </w:pPr>
      <w:r>
        <w:rPr>
          <w:rFonts w:ascii="Arial" w:hAnsi="Arial" w:cs="Arial"/>
          <w:sz w:val="24"/>
          <w:szCs w:val="24"/>
          <w:lang w:val="es-DO"/>
        </w:rPr>
        <w:t xml:space="preserve">       </w:t>
      </w:r>
      <w:r w:rsidR="0015214A" w:rsidRPr="009D1FC8">
        <w:rPr>
          <w:rFonts w:ascii="Arial" w:hAnsi="Arial" w:cs="Arial"/>
          <w:sz w:val="24"/>
          <w:szCs w:val="24"/>
          <w:lang w:val="es-DO"/>
        </w:rPr>
        <w:t>Barcelona: Centro Libros.</w:t>
      </w:r>
    </w:p>
    <w:p w14:paraId="4E99DD21" w14:textId="77777777" w:rsidR="0015214A" w:rsidRPr="009D1FC8" w:rsidRDefault="0015214A" w:rsidP="00EA52A3">
      <w:pPr>
        <w:autoSpaceDE w:val="0"/>
        <w:autoSpaceDN w:val="0"/>
        <w:adjustRightInd w:val="0"/>
        <w:spacing w:after="0" w:line="240" w:lineRule="auto"/>
        <w:rPr>
          <w:rFonts w:ascii="Arial" w:hAnsi="Arial" w:cs="Arial"/>
          <w:bCs/>
          <w:sz w:val="24"/>
          <w:szCs w:val="24"/>
          <w:lang w:val="es-DO"/>
        </w:rPr>
      </w:pPr>
    </w:p>
    <w:p w14:paraId="66A8A69B" w14:textId="77777777" w:rsidR="0015214A" w:rsidRPr="009D1FC8" w:rsidRDefault="0015214A" w:rsidP="0015214A">
      <w:pPr>
        <w:autoSpaceDE w:val="0"/>
        <w:autoSpaceDN w:val="0"/>
        <w:adjustRightInd w:val="0"/>
        <w:spacing w:after="0" w:line="240" w:lineRule="auto"/>
        <w:rPr>
          <w:rFonts w:ascii="Arial" w:hAnsi="Arial" w:cs="Arial"/>
          <w:sz w:val="24"/>
          <w:szCs w:val="24"/>
          <w:highlight w:val="red"/>
          <w:lang w:val="es-DO"/>
        </w:rPr>
      </w:pPr>
      <w:r w:rsidRPr="009D1FC8">
        <w:rPr>
          <w:rFonts w:ascii="Arial" w:hAnsi="Arial" w:cs="Arial"/>
          <w:sz w:val="24"/>
          <w:szCs w:val="24"/>
          <w:lang w:val="es-DO"/>
        </w:rPr>
        <w:t>Pink, D, H. (2010). La sorprendente verdad sobre qué nos motiva (1a ed. edición).</w:t>
      </w:r>
    </w:p>
    <w:p w14:paraId="5BB00589" w14:textId="77777777" w:rsidR="004B7E9E" w:rsidRDefault="004B7E9E" w:rsidP="0015214A">
      <w:pPr>
        <w:autoSpaceDE w:val="0"/>
        <w:autoSpaceDN w:val="0"/>
        <w:adjustRightInd w:val="0"/>
        <w:spacing w:after="0" w:line="240" w:lineRule="auto"/>
        <w:rPr>
          <w:rFonts w:ascii="Arial" w:hAnsi="Arial" w:cs="Arial"/>
          <w:sz w:val="24"/>
          <w:szCs w:val="24"/>
        </w:rPr>
      </w:pPr>
      <w:r w:rsidRPr="00B65062">
        <w:rPr>
          <w:rFonts w:ascii="Arial" w:hAnsi="Arial" w:cs="Arial"/>
          <w:sz w:val="24"/>
          <w:szCs w:val="24"/>
          <w:lang w:val="es-DO"/>
        </w:rPr>
        <w:t xml:space="preserve">       </w:t>
      </w:r>
      <w:r w:rsidR="0015214A" w:rsidRPr="009D1FC8">
        <w:rPr>
          <w:rFonts w:ascii="Arial" w:hAnsi="Arial" w:cs="Arial"/>
          <w:sz w:val="24"/>
          <w:szCs w:val="24"/>
        </w:rPr>
        <w:t xml:space="preserve">Riggio, R. (2013, November 14). </w:t>
      </w:r>
      <w:r w:rsidR="0015214A" w:rsidRPr="009D1FC8">
        <w:rPr>
          <w:rFonts w:ascii="Arial" w:hAnsi="Arial" w:cs="Arial"/>
          <w:i/>
          <w:iCs/>
          <w:sz w:val="24"/>
          <w:szCs w:val="24"/>
        </w:rPr>
        <w:t xml:space="preserve">Transformational leadership </w:t>
      </w:r>
      <w:r w:rsidR="0015214A" w:rsidRPr="009D1FC8">
        <w:rPr>
          <w:rFonts w:ascii="Arial" w:hAnsi="Arial" w:cs="Arial"/>
          <w:sz w:val="24"/>
          <w:szCs w:val="24"/>
        </w:rPr>
        <w:t xml:space="preserve">[Video file]. </w:t>
      </w:r>
      <w:r>
        <w:rPr>
          <w:rFonts w:ascii="Arial" w:hAnsi="Arial" w:cs="Arial"/>
          <w:sz w:val="24"/>
          <w:szCs w:val="24"/>
        </w:rPr>
        <w:t xml:space="preserve">  </w:t>
      </w:r>
    </w:p>
    <w:p w14:paraId="4EC6DC4C" w14:textId="22ECD6BA" w:rsidR="0015214A" w:rsidRPr="004B7E9E" w:rsidRDefault="004B7E9E" w:rsidP="0015214A">
      <w:pPr>
        <w:autoSpaceDE w:val="0"/>
        <w:autoSpaceDN w:val="0"/>
        <w:adjustRightInd w:val="0"/>
        <w:spacing w:after="0" w:line="240" w:lineRule="auto"/>
        <w:rPr>
          <w:rFonts w:ascii="Arial" w:hAnsi="Arial" w:cs="Arial"/>
          <w:sz w:val="24"/>
          <w:szCs w:val="24"/>
          <w:lang w:val="es-DO"/>
        </w:rPr>
      </w:pPr>
      <w:r w:rsidRPr="00B65062">
        <w:rPr>
          <w:rFonts w:ascii="Arial" w:hAnsi="Arial" w:cs="Arial"/>
          <w:sz w:val="24"/>
          <w:szCs w:val="24"/>
        </w:rPr>
        <w:t xml:space="preserve">       </w:t>
      </w:r>
      <w:r w:rsidRPr="00100516">
        <w:rPr>
          <w:rFonts w:ascii="Arial" w:hAnsi="Arial" w:cs="Arial"/>
          <w:sz w:val="24"/>
          <w:szCs w:val="24"/>
          <w:lang w:val="es-DO"/>
        </w:rPr>
        <w:t>Recuperado de</w:t>
      </w:r>
      <w:r>
        <w:rPr>
          <w:rFonts w:ascii="Arial" w:hAnsi="Arial" w:cs="Arial"/>
          <w:sz w:val="24"/>
          <w:szCs w:val="24"/>
          <w:lang w:val="es-DO"/>
        </w:rPr>
        <w:t xml:space="preserve"> </w:t>
      </w:r>
      <w:r w:rsidR="0015214A" w:rsidRPr="004B7E9E">
        <w:rPr>
          <w:rFonts w:ascii="Arial" w:hAnsi="Arial" w:cs="Arial"/>
          <w:sz w:val="24"/>
          <w:szCs w:val="24"/>
          <w:lang w:val="es-DO"/>
        </w:rPr>
        <w:t>https://www.youtube.com/watch?v=ZvezV2Zhihg</w:t>
      </w:r>
    </w:p>
    <w:p w14:paraId="59AE7C47" w14:textId="77777777" w:rsidR="0015214A" w:rsidRPr="004B7E9E" w:rsidRDefault="0015214A" w:rsidP="00EA52A3">
      <w:pPr>
        <w:autoSpaceDE w:val="0"/>
        <w:autoSpaceDN w:val="0"/>
        <w:adjustRightInd w:val="0"/>
        <w:spacing w:after="0" w:line="240" w:lineRule="auto"/>
        <w:rPr>
          <w:rFonts w:ascii="Arial" w:hAnsi="Arial" w:cs="Arial"/>
          <w:bCs/>
          <w:sz w:val="24"/>
          <w:szCs w:val="24"/>
          <w:lang w:val="es-DO"/>
        </w:rPr>
      </w:pPr>
    </w:p>
    <w:p w14:paraId="5843E863" w14:textId="77777777" w:rsidR="004B7E9E" w:rsidRDefault="00404491" w:rsidP="00EA52A3">
      <w:pPr>
        <w:autoSpaceDE w:val="0"/>
        <w:autoSpaceDN w:val="0"/>
        <w:adjustRightInd w:val="0"/>
        <w:spacing w:after="0" w:line="240" w:lineRule="auto"/>
        <w:rPr>
          <w:rFonts w:ascii="Arial" w:hAnsi="Arial" w:cs="Arial"/>
          <w:bCs/>
          <w:sz w:val="24"/>
          <w:szCs w:val="24"/>
        </w:rPr>
      </w:pPr>
      <w:r w:rsidRPr="009D1FC8">
        <w:rPr>
          <w:rFonts w:ascii="Arial" w:hAnsi="Arial" w:cs="Arial"/>
          <w:bCs/>
          <w:sz w:val="24"/>
          <w:szCs w:val="24"/>
        </w:rPr>
        <w:t>Pinnell</w:t>
      </w:r>
      <w:r w:rsidR="008149CF" w:rsidRPr="009D1FC8">
        <w:rPr>
          <w:rFonts w:ascii="Arial" w:hAnsi="Arial" w:cs="Arial"/>
          <w:bCs/>
          <w:sz w:val="24"/>
          <w:szCs w:val="24"/>
        </w:rPr>
        <w:t>,</w:t>
      </w:r>
      <w:r w:rsidRPr="009D1FC8">
        <w:rPr>
          <w:rFonts w:ascii="Arial" w:hAnsi="Arial" w:cs="Arial"/>
          <w:bCs/>
          <w:sz w:val="24"/>
          <w:szCs w:val="24"/>
        </w:rPr>
        <w:t xml:space="preserve"> </w:t>
      </w:r>
      <w:r w:rsidR="008149CF" w:rsidRPr="009D1FC8">
        <w:rPr>
          <w:rFonts w:ascii="Arial" w:hAnsi="Arial" w:cs="Arial"/>
          <w:bCs/>
          <w:sz w:val="24"/>
          <w:szCs w:val="24"/>
        </w:rPr>
        <w:t xml:space="preserve">P. </w:t>
      </w:r>
      <w:r w:rsidRPr="009D1FC8">
        <w:rPr>
          <w:rFonts w:ascii="Arial" w:hAnsi="Arial" w:cs="Arial"/>
          <w:bCs/>
          <w:sz w:val="24"/>
          <w:szCs w:val="24"/>
        </w:rPr>
        <w:t>y Eagan</w:t>
      </w:r>
      <w:r w:rsidR="008149CF" w:rsidRPr="009D1FC8">
        <w:rPr>
          <w:rFonts w:ascii="Arial" w:hAnsi="Arial" w:cs="Arial"/>
          <w:bCs/>
          <w:sz w:val="24"/>
          <w:szCs w:val="24"/>
        </w:rPr>
        <w:t>, S.</w:t>
      </w:r>
      <w:r w:rsidRPr="009D1FC8">
        <w:rPr>
          <w:rFonts w:ascii="Arial" w:hAnsi="Arial" w:cs="Arial"/>
          <w:sz w:val="24"/>
          <w:szCs w:val="24"/>
        </w:rPr>
        <w:t xml:space="preserve">, </w:t>
      </w:r>
      <w:r w:rsidR="008149CF" w:rsidRPr="009D1FC8">
        <w:rPr>
          <w:rFonts w:ascii="Arial" w:hAnsi="Arial" w:cs="Arial"/>
          <w:sz w:val="24"/>
          <w:szCs w:val="24"/>
        </w:rPr>
        <w:t>(</w:t>
      </w:r>
      <w:r w:rsidR="00797294" w:rsidRPr="009D1FC8">
        <w:rPr>
          <w:rFonts w:ascii="Arial" w:hAnsi="Arial" w:cs="Arial"/>
          <w:sz w:val="24"/>
          <w:szCs w:val="24"/>
        </w:rPr>
        <w:t>2013</w:t>
      </w:r>
      <w:r w:rsidR="008149CF" w:rsidRPr="009D1FC8">
        <w:rPr>
          <w:rFonts w:ascii="Arial" w:hAnsi="Arial" w:cs="Arial"/>
          <w:sz w:val="24"/>
          <w:szCs w:val="24"/>
        </w:rPr>
        <w:t xml:space="preserve">) </w:t>
      </w:r>
      <w:r w:rsidR="008149CF" w:rsidRPr="009D1FC8">
        <w:rPr>
          <w:rFonts w:ascii="Arial" w:hAnsi="Arial" w:cs="Arial"/>
          <w:bCs/>
          <w:sz w:val="24"/>
          <w:szCs w:val="24"/>
        </w:rPr>
        <w:t xml:space="preserve">Exploring Ethical Leadership. Instruction for volunteer </w:t>
      </w:r>
      <w:r w:rsidR="004B7E9E">
        <w:rPr>
          <w:rFonts w:ascii="Arial" w:hAnsi="Arial" w:cs="Arial"/>
          <w:bCs/>
          <w:sz w:val="24"/>
          <w:szCs w:val="24"/>
        </w:rPr>
        <w:t xml:space="preserve"> </w:t>
      </w:r>
    </w:p>
    <w:p w14:paraId="6E7E8E38" w14:textId="77777777" w:rsidR="004B7E9E" w:rsidRDefault="004B7E9E" w:rsidP="00EA52A3">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       </w:t>
      </w:r>
      <w:r w:rsidR="008149CF" w:rsidRPr="009D1FC8">
        <w:rPr>
          <w:rFonts w:ascii="Arial" w:hAnsi="Arial" w:cs="Arial"/>
          <w:bCs/>
          <w:sz w:val="24"/>
          <w:szCs w:val="24"/>
        </w:rPr>
        <w:t xml:space="preserve">leaders in ethical leadership from the West Virginia University Extension Service, </w:t>
      </w:r>
      <w:r>
        <w:rPr>
          <w:rFonts w:ascii="Arial" w:hAnsi="Arial" w:cs="Arial"/>
          <w:bCs/>
          <w:sz w:val="24"/>
          <w:szCs w:val="24"/>
        </w:rPr>
        <w:t xml:space="preserve">  </w:t>
      </w:r>
    </w:p>
    <w:p w14:paraId="1807D2E4" w14:textId="6FFBD11D" w:rsidR="00404491" w:rsidRPr="009D1FC8" w:rsidRDefault="004B7E9E" w:rsidP="00EA52A3">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       </w:t>
      </w:r>
      <w:r w:rsidR="008149CF" w:rsidRPr="009D1FC8">
        <w:rPr>
          <w:rFonts w:ascii="Arial" w:hAnsi="Arial" w:cs="Arial"/>
          <w:bCs/>
          <w:sz w:val="24"/>
          <w:szCs w:val="24"/>
        </w:rPr>
        <w:t>developed by Patricia Pinnell and Shirley Eagan.</w:t>
      </w:r>
    </w:p>
    <w:p w14:paraId="38D43F2F" w14:textId="77777777" w:rsidR="0015214A" w:rsidRPr="004B7E9E" w:rsidRDefault="0015214A" w:rsidP="00EA52A3">
      <w:pPr>
        <w:autoSpaceDE w:val="0"/>
        <w:autoSpaceDN w:val="0"/>
        <w:adjustRightInd w:val="0"/>
        <w:spacing w:after="0" w:line="240" w:lineRule="auto"/>
        <w:rPr>
          <w:rFonts w:ascii="Arial" w:hAnsi="Arial" w:cs="Arial"/>
          <w:sz w:val="24"/>
          <w:szCs w:val="24"/>
        </w:rPr>
      </w:pPr>
    </w:p>
    <w:p w14:paraId="64B39F12" w14:textId="77777777" w:rsidR="004B7E9E" w:rsidRPr="00B65062" w:rsidRDefault="00C103A6" w:rsidP="004B7E9E">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Rhode, D. L., &amp; </w:t>
      </w:r>
      <w:proofErr w:type="spellStart"/>
      <w:r w:rsidRPr="009D1FC8">
        <w:rPr>
          <w:rFonts w:ascii="Arial" w:hAnsi="Arial" w:cs="Arial"/>
          <w:sz w:val="24"/>
          <w:szCs w:val="24"/>
        </w:rPr>
        <w:t>Packel</w:t>
      </w:r>
      <w:proofErr w:type="spellEnd"/>
      <w:r w:rsidRPr="009D1FC8">
        <w:rPr>
          <w:rFonts w:ascii="Arial" w:hAnsi="Arial" w:cs="Arial"/>
          <w:sz w:val="24"/>
          <w:szCs w:val="24"/>
        </w:rPr>
        <w:t xml:space="preserve">, A. K. (2009). Ethics and nonprofits. </w:t>
      </w:r>
      <w:proofErr w:type="spellStart"/>
      <w:r w:rsidR="004B7E9E" w:rsidRPr="00B65062">
        <w:rPr>
          <w:rFonts w:ascii="Arial" w:hAnsi="Arial" w:cs="Arial"/>
          <w:sz w:val="24"/>
          <w:szCs w:val="24"/>
        </w:rPr>
        <w:t>Recuperado</w:t>
      </w:r>
      <w:proofErr w:type="spellEnd"/>
      <w:r w:rsidR="004B7E9E" w:rsidRPr="00B65062">
        <w:rPr>
          <w:rFonts w:ascii="Arial" w:hAnsi="Arial" w:cs="Arial"/>
          <w:sz w:val="24"/>
          <w:szCs w:val="24"/>
        </w:rPr>
        <w:t xml:space="preserve">  </w:t>
      </w:r>
    </w:p>
    <w:p w14:paraId="4ED29F1A" w14:textId="3C3D0209" w:rsidR="00DA1E30" w:rsidRPr="00B65062" w:rsidRDefault="004B7E9E" w:rsidP="00EA52A3">
      <w:pPr>
        <w:autoSpaceDE w:val="0"/>
        <w:autoSpaceDN w:val="0"/>
        <w:adjustRightInd w:val="0"/>
        <w:spacing w:after="0" w:line="240" w:lineRule="auto"/>
        <w:rPr>
          <w:rFonts w:ascii="Arial" w:hAnsi="Arial" w:cs="Arial"/>
          <w:sz w:val="24"/>
          <w:szCs w:val="24"/>
          <w:highlight w:val="red"/>
        </w:rPr>
      </w:pPr>
      <w:r w:rsidRPr="00B65062">
        <w:rPr>
          <w:rFonts w:ascii="Arial" w:hAnsi="Arial" w:cs="Arial"/>
          <w:sz w:val="24"/>
          <w:szCs w:val="24"/>
        </w:rPr>
        <w:t xml:space="preserve">       de </w:t>
      </w:r>
      <w:r w:rsidR="00C103A6" w:rsidRPr="00B65062">
        <w:rPr>
          <w:rFonts w:ascii="Arial" w:hAnsi="Arial" w:cs="Arial"/>
          <w:sz w:val="24"/>
          <w:szCs w:val="24"/>
        </w:rPr>
        <w:t>http://www.ssireview.org/articles/entry/ethics_and_nonprofits</w:t>
      </w:r>
    </w:p>
    <w:p w14:paraId="2FA71370" w14:textId="77777777" w:rsidR="0015214A" w:rsidRPr="00B65062" w:rsidRDefault="0015214A" w:rsidP="00EA52A3">
      <w:pPr>
        <w:autoSpaceDE w:val="0"/>
        <w:autoSpaceDN w:val="0"/>
        <w:adjustRightInd w:val="0"/>
        <w:spacing w:after="0" w:line="240" w:lineRule="auto"/>
        <w:rPr>
          <w:rFonts w:ascii="Arial" w:hAnsi="Arial" w:cs="Arial"/>
          <w:color w:val="1A1A1A"/>
          <w:sz w:val="24"/>
          <w:szCs w:val="24"/>
        </w:rPr>
      </w:pPr>
    </w:p>
    <w:p w14:paraId="2454193C" w14:textId="15E28F7B" w:rsidR="00E36C46" w:rsidRPr="009D1FC8" w:rsidRDefault="00E36C46" w:rsidP="00EA52A3">
      <w:pPr>
        <w:autoSpaceDE w:val="0"/>
        <w:autoSpaceDN w:val="0"/>
        <w:adjustRightInd w:val="0"/>
        <w:spacing w:after="0" w:line="240" w:lineRule="auto"/>
        <w:rPr>
          <w:rFonts w:ascii="Arial" w:hAnsi="Arial" w:cs="Arial"/>
          <w:color w:val="1A1A1A"/>
          <w:sz w:val="24"/>
          <w:szCs w:val="24"/>
        </w:rPr>
      </w:pPr>
      <w:proofErr w:type="spellStart"/>
      <w:r w:rsidRPr="009D1FC8">
        <w:rPr>
          <w:rFonts w:ascii="Arial" w:hAnsi="Arial" w:cs="Arial"/>
          <w:color w:val="1A1A1A"/>
          <w:sz w:val="24"/>
          <w:szCs w:val="24"/>
        </w:rPr>
        <w:t>Schaubroeck</w:t>
      </w:r>
      <w:proofErr w:type="spellEnd"/>
      <w:r w:rsidRPr="009D1FC8">
        <w:rPr>
          <w:rFonts w:ascii="Arial" w:hAnsi="Arial" w:cs="Arial"/>
          <w:color w:val="1A1A1A"/>
          <w:sz w:val="24"/>
          <w:szCs w:val="24"/>
        </w:rPr>
        <w:t>, J. M., Hannah, S. T., Avolio, B. J., Kozlowski, S. W., Lord, R. G., Trevino,</w:t>
      </w:r>
    </w:p>
    <w:p w14:paraId="4958D136" w14:textId="75E987F9" w:rsidR="00E36C46" w:rsidRPr="009D1FC8" w:rsidRDefault="004B7E9E" w:rsidP="00EA52A3">
      <w:pPr>
        <w:autoSpaceDE w:val="0"/>
        <w:autoSpaceDN w:val="0"/>
        <w:adjustRightInd w:val="0"/>
        <w:spacing w:after="0" w:line="240" w:lineRule="auto"/>
        <w:rPr>
          <w:rFonts w:ascii="Arial" w:hAnsi="Arial" w:cs="Arial"/>
          <w:color w:val="1A1A1A"/>
          <w:sz w:val="24"/>
          <w:szCs w:val="24"/>
        </w:rPr>
      </w:pPr>
      <w:r w:rsidRPr="00B65062">
        <w:rPr>
          <w:rFonts w:ascii="Arial" w:hAnsi="Arial" w:cs="Arial"/>
          <w:color w:val="1A1A1A"/>
          <w:sz w:val="24"/>
          <w:szCs w:val="24"/>
        </w:rPr>
        <w:t xml:space="preserve">       </w:t>
      </w:r>
      <w:r w:rsidR="00E36C46" w:rsidRPr="009D1FC8">
        <w:rPr>
          <w:rFonts w:ascii="Arial" w:hAnsi="Arial" w:cs="Arial"/>
          <w:color w:val="1A1A1A"/>
          <w:sz w:val="24"/>
          <w:szCs w:val="24"/>
          <w:lang w:val="es-DO"/>
        </w:rPr>
        <w:t xml:space="preserve">L. K., </w:t>
      </w:r>
      <w:proofErr w:type="spellStart"/>
      <w:r w:rsidR="00E36C46" w:rsidRPr="009D1FC8">
        <w:rPr>
          <w:rFonts w:ascii="Arial" w:hAnsi="Arial" w:cs="Arial"/>
          <w:color w:val="1A1A1A"/>
          <w:sz w:val="24"/>
          <w:szCs w:val="24"/>
          <w:lang w:val="es-DO"/>
        </w:rPr>
        <w:t>Dimotakis</w:t>
      </w:r>
      <w:proofErr w:type="spellEnd"/>
      <w:r w:rsidR="00E36C46" w:rsidRPr="009D1FC8">
        <w:rPr>
          <w:rFonts w:ascii="Arial" w:hAnsi="Arial" w:cs="Arial"/>
          <w:color w:val="1A1A1A"/>
          <w:sz w:val="24"/>
          <w:szCs w:val="24"/>
          <w:lang w:val="es-DO"/>
        </w:rPr>
        <w:t xml:space="preserve">, N., &amp; </w:t>
      </w:r>
      <w:proofErr w:type="spellStart"/>
      <w:r w:rsidR="00E36C46" w:rsidRPr="009D1FC8">
        <w:rPr>
          <w:rFonts w:ascii="Arial" w:hAnsi="Arial" w:cs="Arial"/>
          <w:color w:val="1A1A1A"/>
          <w:sz w:val="24"/>
          <w:szCs w:val="24"/>
          <w:lang w:val="es-DO"/>
        </w:rPr>
        <w:t>Peng</w:t>
      </w:r>
      <w:proofErr w:type="spellEnd"/>
      <w:r w:rsidR="00E36C46" w:rsidRPr="009D1FC8">
        <w:rPr>
          <w:rFonts w:ascii="Arial" w:hAnsi="Arial" w:cs="Arial"/>
          <w:color w:val="1A1A1A"/>
          <w:sz w:val="24"/>
          <w:szCs w:val="24"/>
          <w:lang w:val="es-DO"/>
        </w:rPr>
        <w:t xml:space="preserve">, A. C. (2012). </w:t>
      </w:r>
      <w:r w:rsidR="00E36C46" w:rsidRPr="009D1FC8">
        <w:rPr>
          <w:rFonts w:ascii="Arial" w:hAnsi="Arial" w:cs="Arial"/>
          <w:color w:val="1A1A1A"/>
          <w:sz w:val="24"/>
          <w:szCs w:val="24"/>
        </w:rPr>
        <w:t>Embedding ethical leadership within</w:t>
      </w:r>
    </w:p>
    <w:p w14:paraId="7FF22837" w14:textId="77777777" w:rsidR="004B7E9E" w:rsidRDefault="004B7E9E" w:rsidP="00EA52A3">
      <w:pPr>
        <w:autoSpaceDE w:val="0"/>
        <w:autoSpaceDN w:val="0"/>
        <w:adjustRightInd w:val="0"/>
        <w:spacing w:after="0" w:line="240" w:lineRule="auto"/>
        <w:rPr>
          <w:rFonts w:ascii="Arial" w:hAnsi="Arial" w:cs="Arial"/>
          <w:color w:val="1A1A1A"/>
          <w:sz w:val="24"/>
          <w:szCs w:val="24"/>
        </w:rPr>
      </w:pPr>
      <w:r>
        <w:rPr>
          <w:rFonts w:ascii="Arial" w:hAnsi="Arial" w:cs="Arial"/>
          <w:color w:val="1A1A1A"/>
          <w:sz w:val="24"/>
          <w:szCs w:val="24"/>
        </w:rPr>
        <w:t xml:space="preserve">       </w:t>
      </w:r>
      <w:r w:rsidR="00E36C46" w:rsidRPr="009D1FC8">
        <w:rPr>
          <w:rFonts w:ascii="Arial" w:hAnsi="Arial" w:cs="Arial"/>
          <w:color w:val="1A1A1A"/>
          <w:sz w:val="24"/>
          <w:szCs w:val="24"/>
        </w:rPr>
        <w:t xml:space="preserve">and across organization levels. </w:t>
      </w:r>
      <w:r w:rsidR="00E36C46" w:rsidRPr="009D1FC8">
        <w:rPr>
          <w:rFonts w:ascii="Arial" w:hAnsi="Arial" w:cs="Arial"/>
          <w:i/>
          <w:iCs/>
          <w:color w:val="1A1A1A"/>
          <w:sz w:val="24"/>
          <w:szCs w:val="24"/>
        </w:rPr>
        <w:t>Academy of Management Journal</w:t>
      </w:r>
      <w:r w:rsidR="00E36C46" w:rsidRPr="009D1FC8">
        <w:rPr>
          <w:rFonts w:ascii="Arial" w:hAnsi="Arial" w:cs="Arial"/>
          <w:color w:val="1A1A1A"/>
          <w:sz w:val="24"/>
          <w:szCs w:val="24"/>
        </w:rPr>
        <w:t xml:space="preserve">, </w:t>
      </w:r>
      <w:r w:rsidR="00E36C46" w:rsidRPr="009D1FC8">
        <w:rPr>
          <w:rFonts w:ascii="Arial" w:hAnsi="Arial" w:cs="Arial"/>
          <w:i/>
          <w:iCs/>
          <w:color w:val="1A1A1A"/>
          <w:sz w:val="24"/>
          <w:szCs w:val="24"/>
        </w:rPr>
        <w:t>55</w:t>
      </w:r>
      <w:r w:rsidR="00E36C46" w:rsidRPr="009D1FC8">
        <w:rPr>
          <w:rFonts w:ascii="Arial" w:hAnsi="Arial" w:cs="Arial"/>
          <w:color w:val="1A1A1A"/>
          <w:sz w:val="24"/>
          <w:szCs w:val="24"/>
        </w:rPr>
        <w:t>(5), 1053-</w:t>
      </w:r>
      <w:r>
        <w:rPr>
          <w:rFonts w:ascii="Arial" w:hAnsi="Arial" w:cs="Arial"/>
          <w:color w:val="1A1A1A"/>
          <w:sz w:val="24"/>
          <w:szCs w:val="24"/>
        </w:rPr>
        <w:t xml:space="preserve"> </w:t>
      </w:r>
    </w:p>
    <w:p w14:paraId="5A0CD1AD" w14:textId="0AFD7332" w:rsidR="00151E65" w:rsidRPr="009D1FC8" w:rsidRDefault="004B7E9E" w:rsidP="00EA52A3">
      <w:pPr>
        <w:autoSpaceDE w:val="0"/>
        <w:autoSpaceDN w:val="0"/>
        <w:adjustRightInd w:val="0"/>
        <w:spacing w:after="0" w:line="240" w:lineRule="auto"/>
        <w:rPr>
          <w:rFonts w:ascii="Arial" w:hAnsi="Arial" w:cs="Arial"/>
          <w:bCs/>
          <w:sz w:val="24"/>
          <w:szCs w:val="24"/>
          <w:highlight w:val="red"/>
        </w:rPr>
      </w:pPr>
      <w:r>
        <w:rPr>
          <w:rFonts w:ascii="Arial" w:hAnsi="Arial" w:cs="Arial"/>
          <w:color w:val="1A1A1A"/>
          <w:sz w:val="24"/>
          <w:szCs w:val="24"/>
        </w:rPr>
        <w:t xml:space="preserve">       </w:t>
      </w:r>
      <w:r w:rsidR="00E36C46" w:rsidRPr="009D1FC8">
        <w:rPr>
          <w:rFonts w:ascii="Arial" w:hAnsi="Arial" w:cs="Arial"/>
          <w:color w:val="1A1A1A"/>
          <w:sz w:val="24"/>
          <w:szCs w:val="24"/>
        </w:rPr>
        <w:t>1078.</w:t>
      </w:r>
    </w:p>
    <w:p w14:paraId="7842A51C"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6DF40952" w14:textId="77777777" w:rsidR="004B7E9E" w:rsidRDefault="004154EE" w:rsidP="00EA52A3">
      <w:pPr>
        <w:autoSpaceDE w:val="0"/>
        <w:autoSpaceDN w:val="0"/>
        <w:adjustRightInd w:val="0"/>
        <w:spacing w:after="0" w:line="240" w:lineRule="auto"/>
        <w:rPr>
          <w:rFonts w:ascii="Arial" w:hAnsi="Arial" w:cs="Arial"/>
          <w:i/>
          <w:iCs/>
          <w:sz w:val="24"/>
          <w:szCs w:val="24"/>
        </w:rPr>
      </w:pPr>
      <w:r w:rsidRPr="009D1FC8">
        <w:rPr>
          <w:rFonts w:ascii="Arial" w:hAnsi="Arial" w:cs="Arial"/>
          <w:sz w:val="24"/>
          <w:szCs w:val="24"/>
        </w:rPr>
        <w:t xml:space="preserve">Sisodia, R. S., Wolfe, D. B., &amp; </w:t>
      </w:r>
      <w:proofErr w:type="spellStart"/>
      <w:r w:rsidRPr="009D1FC8">
        <w:rPr>
          <w:rFonts w:ascii="Arial" w:hAnsi="Arial" w:cs="Arial"/>
          <w:sz w:val="24"/>
          <w:szCs w:val="24"/>
        </w:rPr>
        <w:t>Sheth</w:t>
      </w:r>
      <w:proofErr w:type="spellEnd"/>
      <w:r w:rsidRPr="009D1FC8">
        <w:rPr>
          <w:rFonts w:ascii="Arial" w:hAnsi="Arial" w:cs="Arial"/>
          <w:sz w:val="24"/>
          <w:szCs w:val="24"/>
        </w:rPr>
        <w:t xml:space="preserve">, J. N. (2007). </w:t>
      </w:r>
      <w:r w:rsidRPr="009D1FC8">
        <w:rPr>
          <w:rFonts w:ascii="Arial" w:hAnsi="Arial" w:cs="Arial"/>
          <w:i/>
          <w:iCs/>
          <w:sz w:val="24"/>
          <w:szCs w:val="24"/>
        </w:rPr>
        <w:t>Firms of endearment: How world-</w:t>
      </w:r>
      <w:r w:rsidR="004B7E9E">
        <w:rPr>
          <w:rFonts w:ascii="Arial" w:hAnsi="Arial" w:cs="Arial"/>
          <w:i/>
          <w:iCs/>
          <w:sz w:val="24"/>
          <w:szCs w:val="24"/>
        </w:rPr>
        <w:t xml:space="preserve">  </w:t>
      </w:r>
    </w:p>
    <w:p w14:paraId="28952DB3" w14:textId="77777777" w:rsidR="004B7E9E" w:rsidRDefault="004B7E9E" w:rsidP="00EA52A3">
      <w:pPr>
        <w:autoSpaceDE w:val="0"/>
        <w:autoSpaceDN w:val="0"/>
        <w:adjustRightInd w:val="0"/>
        <w:spacing w:after="0" w:line="240" w:lineRule="auto"/>
        <w:rPr>
          <w:rFonts w:ascii="Arial" w:hAnsi="Arial" w:cs="Arial"/>
          <w:sz w:val="24"/>
          <w:szCs w:val="24"/>
        </w:rPr>
      </w:pPr>
      <w:r>
        <w:rPr>
          <w:rFonts w:ascii="Arial" w:hAnsi="Arial" w:cs="Arial"/>
          <w:i/>
          <w:iCs/>
          <w:sz w:val="24"/>
          <w:szCs w:val="24"/>
        </w:rPr>
        <w:t xml:space="preserve">       </w:t>
      </w:r>
      <w:r w:rsidR="004154EE" w:rsidRPr="009D1FC8">
        <w:rPr>
          <w:rFonts w:ascii="Arial" w:hAnsi="Arial" w:cs="Arial"/>
          <w:i/>
          <w:iCs/>
          <w:sz w:val="24"/>
          <w:szCs w:val="24"/>
        </w:rPr>
        <w:t>class</w:t>
      </w:r>
      <w:r>
        <w:rPr>
          <w:rFonts w:ascii="Arial" w:hAnsi="Arial" w:cs="Arial"/>
          <w:i/>
          <w:iCs/>
          <w:sz w:val="24"/>
          <w:szCs w:val="24"/>
        </w:rPr>
        <w:t xml:space="preserve"> </w:t>
      </w:r>
      <w:r w:rsidR="004154EE" w:rsidRPr="009D1FC8">
        <w:rPr>
          <w:rFonts w:ascii="Arial" w:hAnsi="Arial" w:cs="Arial"/>
          <w:i/>
          <w:iCs/>
          <w:sz w:val="24"/>
          <w:szCs w:val="24"/>
        </w:rPr>
        <w:t>companies profit from passion and purpose</w:t>
      </w:r>
      <w:r w:rsidR="004154EE" w:rsidRPr="009D1FC8">
        <w:rPr>
          <w:rFonts w:ascii="Arial" w:hAnsi="Arial" w:cs="Arial"/>
          <w:sz w:val="24"/>
          <w:szCs w:val="24"/>
        </w:rPr>
        <w:t xml:space="preserve">. Upper Saddle River, NJ: </w:t>
      </w:r>
      <w:r>
        <w:rPr>
          <w:rFonts w:ascii="Arial" w:hAnsi="Arial" w:cs="Arial"/>
          <w:sz w:val="24"/>
          <w:szCs w:val="24"/>
        </w:rPr>
        <w:t xml:space="preserve">  </w:t>
      </w:r>
    </w:p>
    <w:p w14:paraId="0A2136E4" w14:textId="764577C2" w:rsidR="00A1745F" w:rsidRPr="009D1FC8" w:rsidRDefault="004B7E9E" w:rsidP="00EA52A3">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       </w:t>
      </w:r>
      <w:r w:rsidR="004154EE" w:rsidRPr="009D1FC8">
        <w:rPr>
          <w:rFonts w:ascii="Arial" w:hAnsi="Arial" w:cs="Arial"/>
          <w:sz w:val="24"/>
          <w:szCs w:val="24"/>
        </w:rPr>
        <w:t>Wharton</w:t>
      </w:r>
      <w:r w:rsidR="00EA52A3" w:rsidRPr="009D1FC8">
        <w:rPr>
          <w:rFonts w:ascii="Arial" w:hAnsi="Arial" w:cs="Arial"/>
          <w:sz w:val="24"/>
          <w:szCs w:val="24"/>
        </w:rPr>
        <w:t xml:space="preserve"> </w:t>
      </w:r>
      <w:r w:rsidR="004154EE" w:rsidRPr="009D1FC8">
        <w:rPr>
          <w:rFonts w:ascii="Arial" w:hAnsi="Arial" w:cs="Arial"/>
          <w:sz w:val="24"/>
          <w:szCs w:val="24"/>
        </w:rPr>
        <w:t>School Publishing.</w:t>
      </w:r>
    </w:p>
    <w:p w14:paraId="394407B0" w14:textId="77777777" w:rsidR="0015214A" w:rsidRPr="009D1FC8" w:rsidRDefault="0015214A" w:rsidP="00EA52A3">
      <w:pPr>
        <w:autoSpaceDE w:val="0"/>
        <w:autoSpaceDN w:val="0"/>
        <w:adjustRightInd w:val="0"/>
        <w:spacing w:after="0" w:line="240" w:lineRule="auto"/>
        <w:rPr>
          <w:rFonts w:ascii="Arial" w:hAnsi="Arial" w:cs="Arial"/>
          <w:bCs/>
          <w:sz w:val="24"/>
          <w:szCs w:val="24"/>
        </w:rPr>
      </w:pPr>
    </w:p>
    <w:p w14:paraId="465E5706" w14:textId="77777777" w:rsidR="004B7E9E" w:rsidRDefault="00151E65" w:rsidP="00EA52A3">
      <w:pPr>
        <w:autoSpaceDE w:val="0"/>
        <w:autoSpaceDN w:val="0"/>
        <w:adjustRightInd w:val="0"/>
        <w:spacing w:after="0" w:line="240" w:lineRule="auto"/>
        <w:rPr>
          <w:rFonts w:ascii="Arial" w:hAnsi="Arial" w:cs="Arial"/>
          <w:bCs/>
          <w:sz w:val="24"/>
          <w:szCs w:val="24"/>
        </w:rPr>
      </w:pPr>
      <w:proofErr w:type="spellStart"/>
      <w:r w:rsidRPr="009D1FC8">
        <w:rPr>
          <w:rFonts w:ascii="Arial" w:hAnsi="Arial" w:cs="Arial"/>
          <w:bCs/>
          <w:sz w:val="24"/>
          <w:szCs w:val="24"/>
        </w:rPr>
        <w:t>Sisosia</w:t>
      </w:r>
      <w:proofErr w:type="spellEnd"/>
      <w:r w:rsidRPr="009D1FC8">
        <w:rPr>
          <w:rFonts w:ascii="Arial" w:hAnsi="Arial" w:cs="Arial"/>
          <w:bCs/>
          <w:sz w:val="24"/>
          <w:szCs w:val="24"/>
        </w:rPr>
        <w:t>,</w:t>
      </w:r>
      <w:r w:rsidR="00A1745F" w:rsidRPr="009D1FC8">
        <w:rPr>
          <w:rFonts w:ascii="Arial" w:hAnsi="Arial" w:cs="Arial"/>
          <w:bCs/>
          <w:sz w:val="24"/>
          <w:szCs w:val="24"/>
        </w:rPr>
        <w:t xml:space="preserve"> R.</w:t>
      </w:r>
      <w:r w:rsidRPr="009D1FC8">
        <w:rPr>
          <w:rFonts w:ascii="Arial" w:hAnsi="Arial" w:cs="Arial"/>
          <w:bCs/>
          <w:sz w:val="24"/>
          <w:szCs w:val="24"/>
        </w:rPr>
        <w:t xml:space="preserve"> </w:t>
      </w:r>
      <w:proofErr w:type="spellStart"/>
      <w:r w:rsidRPr="009D1FC8">
        <w:rPr>
          <w:rFonts w:ascii="Arial" w:hAnsi="Arial" w:cs="Arial"/>
          <w:bCs/>
          <w:sz w:val="24"/>
          <w:szCs w:val="24"/>
        </w:rPr>
        <w:t>Sheth</w:t>
      </w:r>
      <w:proofErr w:type="spellEnd"/>
      <w:r w:rsidR="00A1745F" w:rsidRPr="009D1FC8">
        <w:rPr>
          <w:rFonts w:ascii="Arial" w:hAnsi="Arial" w:cs="Arial"/>
          <w:bCs/>
          <w:sz w:val="24"/>
          <w:szCs w:val="24"/>
        </w:rPr>
        <w:t xml:space="preserve">, </w:t>
      </w:r>
      <w:r w:rsidR="00C26814" w:rsidRPr="009D1FC8">
        <w:rPr>
          <w:rFonts w:ascii="Arial" w:hAnsi="Arial" w:cs="Arial"/>
          <w:bCs/>
          <w:sz w:val="24"/>
          <w:szCs w:val="24"/>
        </w:rPr>
        <w:t>J. N.</w:t>
      </w:r>
      <w:r w:rsidRPr="009D1FC8">
        <w:rPr>
          <w:rFonts w:ascii="Arial" w:hAnsi="Arial" w:cs="Arial"/>
          <w:bCs/>
          <w:sz w:val="24"/>
          <w:szCs w:val="24"/>
        </w:rPr>
        <w:t xml:space="preserve"> y Wolfe</w:t>
      </w:r>
      <w:r w:rsidR="00C26814" w:rsidRPr="009D1FC8">
        <w:rPr>
          <w:rFonts w:ascii="Arial" w:hAnsi="Arial" w:cs="Arial"/>
          <w:bCs/>
          <w:sz w:val="24"/>
          <w:szCs w:val="24"/>
        </w:rPr>
        <w:t>, D.</w:t>
      </w:r>
      <w:r w:rsidRPr="009D1FC8">
        <w:rPr>
          <w:rFonts w:ascii="Arial" w:hAnsi="Arial" w:cs="Arial"/>
          <w:bCs/>
          <w:sz w:val="24"/>
          <w:szCs w:val="24"/>
        </w:rPr>
        <w:t xml:space="preserve"> (20</w:t>
      </w:r>
      <w:r w:rsidR="00C26814" w:rsidRPr="009D1FC8">
        <w:rPr>
          <w:rFonts w:ascii="Arial" w:hAnsi="Arial" w:cs="Arial"/>
          <w:bCs/>
          <w:sz w:val="24"/>
          <w:szCs w:val="24"/>
        </w:rPr>
        <w:t>14</w:t>
      </w:r>
      <w:r w:rsidRPr="009D1FC8">
        <w:rPr>
          <w:rFonts w:ascii="Arial" w:hAnsi="Arial" w:cs="Arial"/>
          <w:bCs/>
          <w:sz w:val="24"/>
          <w:szCs w:val="24"/>
        </w:rPr>
        <w:t>)</w:t>
      </w:r>
      <w:r w:rsidR="00A1745F" w:rsidRPr="009D1FC8">
        <w:rPr>
          <w:rFonts w:ascii="Arial" w:hAnsi="Arial" w:cs="Arial"/>
          <w:sz w:val="24"/>
          <w:szCs w:val="24"/>
        </w:rPr>
        <w:t xml:space="preserve"> </w:t>
      </w:r>
      <w:r w:rsidR="00A1745F" w:rsidRPr="009D1FC8">
        <w:rPr>
          <w:rFonts w:ascii="Arial" w:hAnsi="Arial" w:cs="Arial"/>
          <w:bCs/>
          <w:sz w:val="24"/>
          <w:szCs w:val="24"/>
        </w:rPr>
        <w:t xml:space="preserve">Firms of Endearment: How World-Class </w:t>
      </w:r>
      <w:r w:rsidR="004B7E9E">
        <w:rPr>
          <w:rFonts w:ascii="Arial" w:hAnsi="Arial" w:cs="Arial"/>
          <w:bCs/>
          <w:sz w:val="24"/>
          <w:szCs w:val="24"/>
        </w:rPr>
        <w:t xml:space="preserve"> </w:t>
      </w:r>
    </w:p>
    <w:p w14:paraId="6B3DC118" w14:textId="444CCA4E" w:rsidR="00151E65" w:rsidRPr="009D1FC8" w:rsidRDefault="004B7E9E" w:rsidP="00EA52A3">
      <w:pPr>
        <w:autoSpaceDE w:val="0"/>
        <w:autoSpaceDN w:val="0"/>
        <w:adjustRightInd w:val="0"/>
        <w:spacing w:after="0" w:line="240" w:lineRule="auto"/>
        <w:rPr>
          <w:rFonts w:ascii="Arial" w:hAnsi="Arial" w:cs="Arial"/>
          <w:bCs/>
          <w:sz w:val="24"/>
          <w:szCs w:val="24"/>
          <w:highlight w:val="red"/>
        </w:rPr>
      </w:pPr>
      <w:r>
        <w:rPr>
          <w:rFonts w:ascii="Arial" w:hAnsi="Arial" w:cs="Arial"/>
          <w:bCs/>
          <w:sz w:val="24"/>
          <w:szCs w:val="24"/>
        </w:rPr>
        <w:t xml:space="preserve">       </w:t>
      </w:r>
      <w:r w:rsidR="00A1745F" w:rsidRPr="009D1FC8">
        <w:rPr>
          <w:rFonts w:ascii="Arial" w:hAnsi="Arial" w:cs="Arial"/>
          <w:bCs/>
          <w:sz w:val="24"/>
          <w:szCs w:val="24"/>
        </w:rPr>
        <w:t>Companies Profit from Passion and Purpose, 2nd Edition</w:t>
      </w:r>
      <w:r w:rsidR="00C26814" w:rsidRPr="009D1FC8">
        <w:rPr>
          <w:rFonts w:ascii="Arial" w:hAnsi="Arial" w:cs="Arial"/>
          <w:bCs/>
          <w:sz w:val="24"/>
          <w:szCs w:val="24"/>
        </w:rPr>
        <w:t xml:space="preserve"> </w:t>
      </w:r>
      <w:r w:rsidR="00A1745F" w:rsidRPr="009D1FC8">
        <w:rPr>
          <w:rFonts w:ascii="Arial" w:hAnsi="Arial" w:cs="Arial"/>
          <w:bCs/>
          <w:sz w:val="24"/>
          <w:szCs w:val="24"/>
        </w:rPr>
        <w:t>Pearson FT Press</w:t>
      </w:r>
    </w:p>
    <w:p w14:paraId="2CD0DF61"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4E064E7B" w14:textId="57066EAE" w:rsidR="001924EE" w:rsidRPr="009D1FC8" w:rsidRDefault="001924EE"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Spears, L. (2004, Fall). Practicing servant-leadership. </w:t>
      </w:r>
      <w:r w:rsidRPr="009D1FC8">
        <w:rPr>
          <w:rFonts w:ascii="Arial" w:hAnsi="Arial" w:cs="Arial"/>
          <w:i/>
          <w:iCs/>
          <w:sz w:val="24"/>
          <w:szCs w:val="24"/>
        </w:rPr>
        <w:t>Leader to Leader</w:t>
      </w:r>
      <w:r w:rsidRPr="009D1FC8">
        <w:rPr>
          <w:rFonts w:ascii="Arial" w:hAnsi="Arial" w:cs="Arial"/>
          <w:sz w:val="24"/>
          <w:szCs w:val="24"/>
        </w:rPr>
        <w:t>, (34) 7-11.</w:t>
      </w:r>
    </w:p>
    <w:p w14:paraId="61E2D454" w14:textId="77777777" w:rsidR="004B7E9E" w:rsidRPr="00B65062" w:rsidRDefault="004B7E9E" w:rsidP="004B7E9E">
      <w:pPr>
        <w:autoSpaceDE w:val="0"/>
        <w:autoSpaceDN w:val="0"/>
        <w:adjustRightInd w:val="0"/>
        <w:spacing w:after="0" w:line="240" w:lineRule="auto"/>
        <w:rPr>
          <w:rFonts w:ascii="Arial" w:hAnsi="Arial" w:cs="Arial"/>
          <w:sz w:val="24"/>
          <w:szCs w:val="24"/>
        </w:rPr>
      </w:pPr>
      <w:r w:rsidRPr="00B65062">
        <w:rPr>
          <w:rFonts w:ascii="Arial" w:hAnsi="Arial" w:cs="Arial"/>
          <w:sz w:val="24"/>
          <w:szCs w:val="24"/>
        </w:rPr>
        <w:t xml:space="preserve">       </w:t>
      </w:r>
      <w:proofErr w:type="spellStart"/>
      <w:r w:rsidRPr="00B65062">
        <w:rPr>
          <w:rFonts w:ascii="Arial" w:hAnsi="Arial" w:cs="Arial"/>
          <w:sz w:val="24"/>
          <w:szCs w:val="24"/>
        </w:rPr>
        <w:t>Recuperado</w:t>
      </w:r>
      <w:proofErr w:type="spellEnd"/>
      <w:r w:rsidRPr="00B65062">
        <w:rPr>
          <w:rFonts w:ascii="Arial" w:hAnsi="Arial" w:cs="Arial"/>
          <w:sz w:val="24"/>
          <w:szCs w:val="24"/>
        </w:rPr>
        <w:t xml:space="preserve"> de</w:t>
      </w:r>
      <w:r w:rsidR="001924EE" w:rsidRPr="00B65062">
        <w:rPr>
          <w:rFonts w:ascii="Arial" w:hAnsi="Arial" w:cs="Arial"/>
          <w:sz w:val="24"/>
          <w:szCs w:val="24"/>
        </w:rPr>
        <w:t xml:space="preserve"> </w:t>
      </w:r>
      <w:hyperlink r:id="rId10" w:history="1">
        <w:r w:rsidRPr="00B65062">
          <w:rPr>
            <w:rStyle w:val="Hyperlink"/>
            <w:rFonts w:ascii="Arial" w:hAnsi="Arial" w:cs="Arial"/>
            <w:color w:val="auto"/>
            <w:sz w:val="24"/>
            <w:szCs w:val="24"/>
            <w:u w:val="none"/>
          </w:rPr>
          <w:t>https://apscomunicacioenpublic.files.wordpress.com/2012/12/larry-</w:t>
        </w:r>
      </w:hyperlink>
      <w:r w:rsidRPr="00B65062">
        <w:rPr>
          <w:rFonts w:ascii="Arial" w:hAnsi="Arial" w:cs="Arial"/>
          <w:sz w:val="24"/>
          <w:szCs w:val="24"/>
        </w:rPr>
        <w:t xml:space="preserve">   </w:t>
      </w:r>
    </w:p>
    <w:p w14:paraId="64A502C9" w14:textId="31DEBEFE" w:rsidR="00DA1E30" w:rsidRPr="004B7E9E" w:rsidRDefault="004B7E9E" w:rsidP="004B7E9E">
      <w:pPr>
        <w:autoSpaceDE w:val="0"/>
        <w:autoSpaceDN w:val="0"/>
        <w:adjustRightInd w:val="0"/>
        <w:spacing w:after="0" w:line="240" w:lineRule="auto"/>
        <w:rPr>
          <w:rFonts w:ascii="Arial" w:hAnsi="Arial" w:cs="Arial"/>
          <w:sz w:val="24"/>
          <w:szCs w:val="24"/>
          <w:highlight w:val="red"/>
        </w:rPr>
      </w:pPr>
      <w:r w:rsidRPr="00B65062">
        <w:rPr>
          <w:rFonts w:ascii="Arial" w:hAnsi="Arial" w:cs="Arial"/>
          <w:sz w:val="24"/>
          <w:szCs w:val="24"/>
        </w:rPr>
        <w:t xml:space="preserve">       </w:t>
      </w:r>
      <w:r w:rsidR="001924EE" w:rsidRPr="004B7E9E">
        <w:rPr>
          <w:rFonts w:ascii="Arial" w:hAnsi="Arial" w:cs="Arial"/>
          <w:sz w:val="24"/>
          <w:szCs w:val="24"/>
        </w:rPr>
        <w:t>spearspracticing-servant-leadership.pdf</w:t>
      </w:r>
    </w:p>
    <w:p w14:paraId="3394768B" w14:textId="77777777" w:rsidR="0015214A" w:rsidRPr="004B7E9E" w:rsidRDefault="0015214A" w:rsidP="00EA52A3">
      <w:pPr>
        <w:autoSpaceDE w:val="0"/>
        <w:autoSpaceDN w:val="0"/>
        <w:adjustRightInd w:val="0"/>
        <w:spacing w:after="0" w:line="240" w:lineRule="auto"/>
        <w:rPr>
          <w:rFonts w:ascii="Arial" w:hAnsi="Arial" w:cs="Arial"/>
          <w:i/>
          <w:iCs/>
          <w:sz w:val="24"/>
          <w:szCs w:val="24"/>
        </w:rPr>
      </w:pPr>
    </w:p>
    <w:p w14:paraId="6B12A0F2" w14:textId="0FC883C2" w:rsidR="001924EE" w:rsidRPr="004B7E9E" w:rsidRDefault="001924EE" w:rsidP="004B7E9E">
      <w:pPr>
        <w:autoSpaceDE w:val="0"/>
        <w:autoSpaceDN w:val="0"/>
        <w:adjustRightInd w:val="0"/>
        <w:spacing w:after="0" w:line="240" w:lineRule="auto"/>
        <w:rPr>
          <w:rFonts w:ascii="Arial" w:hAnsi="Arial" w:cs="Arial"/>
          <w:sz w:val="24"/>
          <w:szCs w:val="24"/>
          <w:lang w:val="es-DO"/>
        </w:rPr>
      </w:pPr>
      <w:r w:rsidRPr="009D1FC8">
        <w:rPr>
          <w:rFonts w:ascii="Arial" w:hAnsi="Arial" w:cs="Arial"/>
          <w:i/>
          <w:iCs/>
          <w:sz w:val="24"/>
          <w:szCs w:val="24"/>
        </w:rPr>
        <w:t>The New York Times</w:t>
      </w:r>
      <w:r w:rsidRPr="009D1FC8">
        <w:rPr>
          <w:rFonts w:ascii="Arial" w:hAnsi="Arial" w:cs="Arial"/>
          <w:sz w:val="24"/>
          <w:szCs w:val="24"/>
        </w:rPr>
        <w:t xml:space="preserve">. (2009). </w:t>
      </w:r>
      <w:r w:rsidRPr="00B65062">
        <w:rPr>
          <w:rFonts w:ascii="Arial" w:hAnsi="Arial" w:cs="Arial"/>
          <w:sz w:val="24"/>
          <w:szCs w:val="24"/>
        </w:rPr>
        <w:t>Madoff’s clients.</w:t>
      </w:r>
      <w:r w:rsidR="004B7E9E" w:rsidRPr="00B65062">
        <w:rPr>
          <w:rFonts w:ascii="Arial" w:hAnsi="Arial" w:cs="Arial"/>
          <w:sz w:val="24"/>
          <w:szCs w:val="24"/>
        </w:rPr>
        <w:t xml:space="preserve"> </w:t>
      </w:r>
      <w:r w:rsidRPr="00B65062">
        <w:rPr>
          <w:rFonts w:ascii="Arial" w:hAnsi="Arial" w:cs="Arial"/>
          <w:sz w:val="24"/>
          <w:szCs w:val="24"/>
        </w:rPr>
        <w:t xml:space="preserve"> </w:t>
      </w:r>
      <w:r w:rsidR="004B7E9E" w:rsidRPr="00100516">
        <w:rPr>
          <w:rFonts w:ascii="Arial" w:hAnsi="Arial" w:cs="Arial"/>
          <w:sz w:val="24"/>
          <w:szCs w:val="24"/>
          <w:lang w:val="es-DO"/>
        </w:rPr>
        <w:t xml:space="preserve">Recuperado </w:t>
      </w:r>
      <w:r w:rsidR="004B7E9E">
        <w:rPr>
          <w:rFonts w:ascii="Arial" w:hAnsi="Arial" w:cs="Arial"/>
          <w:sz w:val="24"/>
          <w:szCs w:val="24"/>
          <w:lang w:val="es-DO"/>
        </w:rPr>
        <w:t>el 4 de agosto</w:t>
      </w:r>
      <w:r w:rsidRPr="004B7E9E">
        <w:rPr>
          <w:rFonts w:ascii="Arial" w:hAnsi="Arial" w:cs="Arial"/>
          <w:sz w:val="24"/>
          <w:szCs w:val="24"/>
          <w:lang w:val="es-DO"/>
        </w:rPr>
        <w:t>, 2015,</w:t>
      </w:r>
      <w:r w:rsidR="004B7E9E">
        <w:rPr>
          <w:rFonts w:ascii="Arial" w:hAnsi="Arial" w:cs="Arial"/>
          <w:sz w:val="24"/>
          <w:szCs w:val="24"/>
          <w:lang w:val="es-DO"/>
        </w:rPr>
        <w:t xml:space="preserve"> de</w:t>
      </w:r>
    </w:p>
    <w:p w14:paraId="44B55ECC" w14:textId="6942E1AE" w:rsidR="001924EE" w:rsidRPr="004B7E9E" w:rsidRDefault="004B7E9E" w:rsidP="00EA52A3">
      <w:pPr>
        <w:autoSpaceDE w:val="0"/>
        <w:autoSpaceDN w:val="0"/>
        <w:adjustRightInd w:val="0"/>
        <w:spacing w:after="0" w:line="240" w:lineRule="auto"/>
        <w:rPr>
          <w:rFonts w:ascii="Arial" w:hAnsi="Arial" w:cs="Arial"/>
          <w:sz w:val="24"/>
          <w:szCs w:val="24"/>
          <w:lang w:val="es-DO"/>
        </w:rPr>
      </w:pPr>
      <w:r w:rsidRPr="004B7E9E">
        <w:rPr>
          <w:rFonts w:ascii="Arial" w:hAnsi="Arial" w:cs="Arial"/>
          <w:sz w:val="24"/>
          <w:szCs w:val="24"/>
          <w:lang w:val="es-DO"/>
        </w:rPr>
        <w:t xml:space="preserve">       </w:t>
      </w:r>
      <w:r w:rsidR="001924EE" w:rsidRPr="004B7E9E">
        <w:rPr>
          <w:rFonts w:ascii="Arial" w:hAnsi="Arial" w:cs="Arial"/>
          <w:sz w:val="24"/>
          <w:szCs w:val="24"/>
          <w:lang w:val="es-DO"/>
        </w:rPr>
        <w:t>http://www.nytimes.com/packages/html/national/200904_CREDITCRISIS/madof</w:t>
      </w:r>
    </w:p>
    <w:p w14:paraId="4E59B1AA" w14:textId="1E428203" w:rsidR="00DA1E30" w:rsidRPr="009D1FC8" w:rsidRDefault="004B7E9E" w:rsidP="00EA52A3">
      <w:pPr>
        <w:autoSpaceDE w:val="0"/>
        <w:autoSpaceDN w:val="0"/>
        <w:adjustRightInd w:val="0"/>
        <w:spacing w:after="0" w:line="240" w:lineRule="auto"/>
        <w:rPr>
          <w:rFonts w:ascii="Arial" w:hAnsi="Arial" w:cs="Arial"/>
          <w:sz w:val="24"/>
          <w:szCs w:val="24"/>
          <w:highlight w:val="red"/>
        </w:rPr>
      </w:pPr>
      <w:r w:rsidRPr="004B7E9E">
        <w:rPr>
          <w:rFonts w:ascii="Arial" w:hAnsi="Arial" w:cs="Arial"/>
          <w:sz w:val="24"/>
          <w:szCs w:val="24"/>
          <w:lang w:val="es-DO"/>
        </w:rPr>
        <w:t xml:space="preserve">       </w:t>
      </w:r>
      <w:r w:rsidR="001924EE" w:rsidRPr="009D1FC8">
        <w:rPr>
          <w:rFonts w:ascii="Arial" w:hAnsi="Arial" w:cs="Arial"/>
          <w:sz w:val="24"/>
          <w:szCs w:val="24"/>
        </w:rPr>
        <w:t>f_clients.html</w:t>
      </w:r>
    </w:p>
    <w:p w14:paraId="19BC14B9"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2309838D" w14:textId="77777777" w:rsidR="00D20988" w:rsidRPr="009D1FC8" w:rsidRDefault="00D20988" w:rsidP="00D20988">
      <w:pPr>
        <w:autoSpaceDE w:val="0"/>
        <w:autoSpaceDN w:val="0"/>
        <w:adjustRightInd w:val="0"/>
        <w:spacing w:after="0" w:line="240" w:lineRule="auto"/>
        <w:rPr>
          <w:rFonts w:ascii="Arial" w:hAnsi="Arial" w:cs="Arial"/>
          <w:bCs/>
          <w:sz w:val="24"/>
          <w:szCs w:val="24"/>
        </w:rPr>
      </w:pPr>
      <w:proofErr w:type="spellStart"/>
      <w:r w:rsidRPr="009D1FC8">
        <w:rPr>
          <w:rFonts w:ascii="Arial" w:hAnsi="Arial" w:cs="Arial"/>
          <w:bCs/>
          <w:sz w:val="24"/>
          <w:szCs w:val="24"/>
        </w:rPr>
        <w:t>Treviño</w:t>
      </w:r>
      <w:proofErr w:type="spellEnd"/>
      <w:r w:rsidRPr="009D1FC8">
        <w:rPr>
          <w:rFonts w:ascii="Arial" w:hAnsi="Arial" w:cs="Arial"/>
          <w:bCs/>
          <w:sz w:val="24"/>
          <w:szCs w:val="24"/>
        </w:rPr>
        <w:t>, L., Brown, M., &amp; Hartman, L. (2003, January). A qualitative investigation of</w:t>
      </w:r>
    </w:p>
    <w:p w14:paraId="3F088ACB" w14:textId="77777777" w:rsidR="00D20988" w:rsidRPr="009D1FC8" w:rsidRDefault="00D20988" w:rsidP="00D20988">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       </w:t>
      </w:r>
      <w:r w:rsidRPr="009D1FC8">
        <w:rPr>
          <w:rFonts w:ascii="Arial" w:hAnsi="Arial" w:cs="Arial"/>
          <w:bCs/>
          <w:sz w:val="24"/>
          <w:szCs w:val="24"/>
        </w:rPr>
        <w:t>perceived executive ethical leadership: Perceptions from inside and outside the</w:t>
      </w:r>
    </w:p>
    <w:p w14:paraId="45C16E07" w14:textId="77777777" w:rsidR="00D20988" w:rsidRDefault="00D20988" w:rsidP="00D20988">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       </w:t>
      </w:r>
      <w:r w:rsidRPr="009D1FC8">
        <w:rPr>
          <w:rFonts w:ascii="Arial" w:hAnsi="Arial" w:cs="Arial"/>
          <w:bCs/>
          <w:sz w:val="24"/>
          <w:szCs w:val="24"/>
        </w:rPr>
        <w:t>executive suite. Human Relations, 56 (1), 5-37.</w:t>
      </w:r>
      <w:r>
        <w:rPr>
          <w:rFonts w:ascii="Arial" w:hAnsi="Arial" w:cs="Arial"/>
          <w:bCs/>
          <w:sz w:val="24"/>
          <w:szCs w:val="24"/>
        </w:rPr>
        <w:t xml:space="preserve">   </w:t>
      </w:r>
    </w:p>
    <w:p w14:paraId="28A6EC0B" w14:textId="77777777" w:rsidR="00D20988" w:rsidRPr="009D1FC8" w:rsidRDefault="00D20988" w:rsidP="00D20988">
      <w:pPr>
        <w:autoSpaceDE w:val="0"/>
        <w:autoSpaceDN w:val="0"/>
        <w:adjustRightInd w:val="0"/>
        <w:spacing w:after="0" w:line="240" w:lineRule="auto"/>
        <w:rPr>
          <w:rFonts w:ascii="Arial" w:hAnsi="Arial" w:cs="Arial"/>
          <w:bCs/>
          <w:sz w:val="24"/>
          <w:szCs w:val="24"/>
        </w:rPr>
      </w:pPr>
      <w:r>
        <w:rPr>
          <w:rFonts w:ascii="Arial" w:hAnsi="Arial" w:cs="Arial"/>
          <w:bCs/>
          <w:sz w:val="24"/>
          <w:szCs w:val="24"/>
        </w:rPr>
        <w:t xml:space="preserve">       </w:t>
      </w:r>
      <w:r w:rsidRPr="009D1FC8">
        <w:rPr>
          <w:rFonts w:ascii="Arial" w:hAnsi="Arial" w:cs="Arial"/>
          <w:bCs/>
          <w:sz w:val="24"/>
          <w:szCs w:val="24"/>
        </w:rPr>
        <w:t>http://dx.doi.org/10.1177/0018726703056001448.</w:t>
      </w:r>
    </w:p>
    <w:p w14:paraId="502662F8" w14:textId="77777777" w:rsidR="00D20988" w:rsidRDefault="00D20988" w:rsidP="00EA52A3">
      <w:pPr>
        <w:autoSpaceDE w:val="0"/>
        <w:autoSpaceDN w:val="0"/>
        <w:adjustRightInd w:val="0"/>
        <w:spacing w:after="0" w:line="240" w:lineRule="auto"/>
        <w:rPr>
          <w:rFonts w:ascii="Arial" w:hAnsi="Arial" w:cs="Arial"/>
          <w:sz w:val="24"/>
          <w:szCs w:val="24"/>
        </w:rPr>
      </w:pPr>
    </w:p>
    <w:p w14:paraId="645E08FE" w14:textId="26BA323F" w:rsidR="004B7E9E" w:rsidRDefault="00C26814" w:rsidP="00EA52A3">
      <w:pPr>
        <w:autoSpaceDE w:val="0"/>
        <w:autoSpaceDN w:val="0"/>
        <w:adjustRightInd w:val="0"/>
        <w:spacing w:after="0" w:line="240" w:lineRule="auto"/>
        <w:rPr>
          <w:rFonts w:ascii="Arial" w:hAnsi="Arial" w:cs="Arial"/>
          <w:sz w:val="24"/>
          <w:szCs w:val="24"/>
        </w:rPr>
      </w:pPr>
      <w:proofErr w:type="spellStart"/>
      <w:r w:rsidRPr="009D1FC8">
        <w:rPr>
          <w:rFonts w:ascii="Arial" w:hAnsi="Arial" w:cs="Arial"/>
          <w:sz w:val="24"/>
          <w:szCs w:val="24"/>
        </w:rPr>
        <w:t>Treviño</w:t>
      </w:r>
      <w:proofErr w:type="spellEnd"/>
      <w:r w:rsidRPr="009D1FC8">
        <w:rPr>
          <w:rFonts w:ascii="Arial" w:hAnsi="Arial" w:cs="Arial"/>
          <w:sz w:val="24"/>
          <w:szCs w:val="24"/>
        </w:rPr>
        <w:t xml:space="preserve">, L. K., Weaver, G. R., &amp; Reynolds, S. J. 2006. Behavioral ethics in </w:t>
      </w:r>
      <w:r w:rsidR="004B7E9E">
        <w:rPr>
          <w:rFonts w:ascii="Arial" w:hAnsi="Arial" w:cs="Arial"/>
          <w:sz w:val="24"/>
          <w:szCs w:val="24"/>
        </w:rPr>
        <w:t xml:space="preserve"> </w:t>
      </w:r>
    </w:p>
    <w:p w14:paraId="09B49A94" w14:textId="342E5CED" w:rsidR="00151E65" w:rsidRPr="009D1FC8" w:rsidRDefault="004B7E9E" w:rsidP="00EA52A3">
      <w:pPr>
        <w:autoSpaceDE w:val="0"/>
        <w:autoSpaceDN w:val="0"/>
        <w:adjustRightInd w:val="0"/>
        <w:spacing w:after="0" w:line="240" w:lineRule="auto"/>
        <w:rPr>
          <w:rFonts w:ascii="Arial" w:hAnsi="Arial" w:cs="Arial"/>
          <w:bCs/>
          <w:sz w:val="24"/>
          <w:szCs w:val="24"/>
          <w:highlight w:val="red"/>
        </w:rPr>
      </w:pPr>
      <w:r>
        <w:rPr>
          <w:rFonts w:ascii="Arial" w:hAnsi="Arial" w:cs="Arial"/>
          <w:sz w:val="24"/>
          <w:szCs w:val="24"/>
        </w:rPr>
        <w:t xml:space="preserve">       </w:t>
      </w:r>
      <w:r w:rsidR="00C26814" w:rsidRPr="009D1FC8">
        <w:rPr>
          <w:rFonts w:ascii="Arial" w:hAnsi="Arial" w:cs="Arial"/>
          <w:sz w:val="24"/>
          <w:szCs w:val="24"/>
        </w:rPr>
        <w:t>organizations: A review. Journal of Management, 32: 951–90.</w:t>
      </w:r>
    </w:p>
    <w:p w14:paraId="490D8517" w14:textId="77777777" w:rsidR="00684828" w:rsidRDefault="00684828" w:rsidP="00684828">
      <w:pPr>
        <w:autoSpaceDE w:val="0"/>
        <w:autoSpaceDN w:val="0"/>
        <w:adjustRightInd w:val="0"/>
        <w:spacing w:after="0" w:line="240" w:lineRule="auto"/>
        <w:rPr>
          <w:rFonts w:ascii="Arial" w:hAnsi="Arial" w:cs="Arial"/>
          <w:bCs/>
          <w:sz w:val="24"/>
          <w:szCs w:val="24"/>
        </w:rPr>
      </w:pPr>
    </w:p>
    <w:p w14:paraId="38EC4797" w14:textId="0A8FC88D" w:rsidR="00684828" w:rsidRPr="009D1FC8" w:rsidRDefault="00684828" w:rsidP="00684828">
      <w:pPr>
        <w:autoSpaceDE w:val="0"/>
        <w:autoSpaceDN w:val="0"/>
        <w:adjustRightInd w:val="0"/>
        <w:spacing w:after="0" w:line="240" w:lineRule="auto"/>
        <w:rPr>
          <w:rFonts w:ascii="Arial" w:hAnsi="Arial" w:cs="Arial"/>
          <w:bCs/>
          <w:sz w:val="24"/>
          <w:szCs w:val="24"/>
        </w:rPr>
      </w:pPr>
      <w:r w:rsidRPr="009D1FC8">
        <w:rPr>
          <w:rFonts w:ascii="Arial" w:hAnsi="Arial" w:cs="Arial"/>
          <w:bCs/>
          <w:sz w:val="24"/>
          <w:szCs w:val="24"/>
        </w:rPr>
        <w:t>US Attorney’s Office. (2009). Bernard Madoff sentenced to 150 years in prison.</w:t>
      </w:r>
    </w:p>
    <w:p w14:paraId="5B834B03" w14:textId="77777777" w:rsidR="00684828" w:rsidRPr="004B7E9E" w:rsidRDefault="00684828" w:rsidP="00684828">
      <w:pPr>
        <w:autoSpaceDE w:val="0"/>
        <w:autoSpaceDN w:val="0"/>
        <w:adjustRightInd w:val="0"/>
        <w:spacing w:after="0" w:line="240" w:lineRule="auto"/>
        <w:rPr>
          <w:rFonts w:ascii="Arial" w:hAnsi="Arial" w:cs="Arial"/>
          <w:bCs/>
          <w:sz w:val="24"/>
          <w:szCs w:val="24"/>
          <w:highlight w:val="red"/>
          <w:lang w:val="es-DO"/>
        </w:rPr>
      </w:pPr>
      <w:r w:rsidRPr="00B65062">
        <w:rPr>
          <w:rFonts w:ascii="Arial" w:hAnsi="Arial" w:cs="Arial"/>
          <w:sz w:val="24"/>
          <w:szCs w:val="24"/>
        </w:rPr>
        <w:t xml:space="preserve">       </w:t>
      </w:r>
      <w:r w:rsidRPr="00100516">
        <w:rPr>
          <w:rFonts w:ascii="Arial" w:hAnsi="Arial" w:cs="Arial"/>
          <w:sz w:val="24"/>
          <w:szCs w:val="24"/>
          <w:lang w:val="es-DO"/>
        </w:rPr>
        <w:t>Recuperado de</w:t>
      </w:r>
      <w:r w:rsidRPr="004B7E9E">
        <w:rPr>
          <w:rFonts w:ascii="Arial" w:hAnsi="Arial" w:cs="Arial"/>
          <w:bCs/>
          <w:sz w:val="24"/>
          <w:szCs w:val="24"/>
          <w:lang w:val="es-DO"/>
        </w:rPr>
        <w:t xml:space="preserve"> https://www.fbi.gov/newyork/pressreleases/2009/nyfo062909.htm</w:t>
      </w:r>
    </w:p>
    <w:p w14:paraId="76BB6F3D" w14:textId="77777777" w:rsidR="0015214A" w:rsidRPr="00B65062" w:rsidRDefault="0015214A" w:rsidP="00EA52A3">
      <w:pPr>
        <w:autoSpaceDE w:val="0"/>
        <w:autoSpaceDN w:val="0"/>
        <w:adjustRightInd w:val="0"/>
        <w:spacing w:after="0" w:line="240" w:lineRule="auto"/>
        <w:rPr>
          <w:rFonts w:ascii="Arial" w:hAnsi="Arial" w:cs="Arial"/>
          <w:sz w:val="24"/>
          <w:szCs w:val="24"/>
          <w:lang w:val="es-DO"/>
        </w:rPr>
      </w:pPr>
    </w:p>
    <w:p w14:paraId="0C9402A6" w14:textId="39225FA1" w:rsidR="00967621" w:rsidRPr="009D1FC8" w:rsidRDefault="00967621" w:rsidP="00EA52A3">
      <w:pPr>
        <w:autoSpaceDE w:val="0"/>
        <w:autoSpaceDN w:val="0"/>
        <w:adjustRightInd w:val="0"/>
        <w:spacing w:after="0" w:line="240" w:lineRule="auto"/>
        <w:rPr>
          <w:rFonts w:ascii="Arial" w:hAnsi="Arial" w:cs="Arial"/>
          <w:sz w:val="24"/>
          <w:szCs w:val="24"/>
        </w:rPr>
      </w:pPr>
      <w:proofErr w:type="spellStart"/>
      <w:r w:rsidRPr="009D1FC8">
        <w:rPr>
          <w:rFonts w:ascii="Arial" w:hAnsi="Arial" w:cs="Arial"/>
          <w:sz w:val="24"/>
          <w:szCs w:val="24"/>
        </w:rPr>
        <w:t>Vinger</w:t>
      </w:r>
      <w:proofErr w:type="spellEnd"/>
      <w:r w:rsidRPr="009D1FC8">
        <w:rPr>
          <w:rFonts w:ascii="Arial" w:hAnsi="Arial" w:cs="Arial"/>
          <w:sz w:val="24"/>
          <w:szCs w:val="24"/>
        </w:rPr>
        <w:t>, G. (2009). The restructuring of a University: A call for the exhibition of</w:t>
      </w:r>
    </w:p>
    <w:p w14:paraId="25364697" w14:textId="7D4ED417" w:rsidR="00967621" w:rsidRPr="009D1FC8" w:rsidRDefault="004B7E9E" w:rsidP="00EA52A3">
      <w:pPr>
        <w:autoSpaceDE w:val="0"/>
        <w:autoSpaceDN w:val="0"/>
        <w:adjustRightInd w:val="0"/>
        <w:spacing w:after="0" w:line="240" w:lineRule="auto"/>
        <w:rPr>
          <w:rFonts w:ascii="Arial" w:hAnsi="Arial" w:cs="Arial"/>
          <w:i/>
          <w:iCs/>
          <w:sz w:val="24"/>
          <w:szCs w:val="24"/>
        </w:rPr>
      </w:pPr>
      <w:r>
        <w:rPr>
          <w:rFonts w:ascii="Arial" w:hAnsi="Arial" w:cs="Arial"/>
          <w:sz w:val="24"/>
          <w:szCs w:val="24"/>
        </w:rPr>
        <w:t xml:space="preserve">       </w:t>
      </w:r>
      <w:r w:rsidR="00967621" w:rsidRPr="009D1FC8">
        <w:rPr>
          <w:rFonts w:ascii="Arial" w:hAnsi="Arial" w:cs="Arial"/>
          <w:sz w:val="24"/>
          <w:szCs w:val="24"/>
        </w:rPr>
        <w:t xml:space="preserve">transformational leadership </w:t>
      </w:r>
      <w:proofErr w:type="spellStart"/>
      <w:r w:rsidR="00967621" w:rsidRPr="009D1FC8">
        <w:rPr>
          <w:rFonts w:ascii="Arial" w:hAnsi="Arial" w:cs="Arial"/>
          <w:sz w:val="24"/>
          <w:szCs w:val="24"/>
        </w:rPr>
        <w:t>behaviours</w:t>
      </w:r>
      <w:proofErr w:type="spellEnd"/>
      <w:r w:rsidR="00967621" w:rsidRPr="009D1FC8">
        <w:rPr>
          <w:rFonts w:ascii="Arial" w:hAnsi="Arial" w:cs="Arial"/>
          <w:sz w:val="24"/>
          <w:szCs w:val="24"/>
        </w:rPr>
        <w:t xml:space="preserve">. </w:t>
      </w:r>
      <w:r w:rsidR="00967621" w:rsidRPr="009D1FC8">
        <w:rPr>
          <w:rFonts w:ascii="Arial" w:hAnsi="Arial" w:cs="Arial"/>
          <w:i/>
          <w:iCs/>
          <w:sz w:val="24"/>
          <w:szCs w:val="24"/>
        </w:rPr>
        <w:t>International Journal of Learning,</w:t>
      </w:r>
    </w:p>
    <w:p w14:paraId="7E5B3E6B" w14:textId="638D9B31" w:rsidR="00A1745F" w:rsidRPr="009D1FC8" w:rsidRDefault="004B7E9E" w:rsidP="00EA52A3">
      <w:pPr>
        <w:spacing w:after="0" w:line="240" w:lineRule="auto"/>
        <w:rPr>
          <w:rFonts w:ascii="Arial" w:hAnsi="Arial" w:cs="Arial"/>
          <w:sz w:val="24"/>
          <w:szCs w:val="24"/>
        </w:rPr>
      </w:pPr>
      <w:r>
        <w:rPr>
          <w:rFonts w:ascii="Arial" w:hAnsi="Arial" w:cs="Arial"/>
          <w:i/>
          <w:iCs/>
          <w:sz w:val="24"/>
          <w:szCs w:val="24"/>
        </w:rPr>
        <w:t xml:space="preserve">       </w:t>
      </w:r>
      <w:r w:rsidR="00967621" w:rsidRPr="009D1FC8">
        <w:rPr>
          <w:rFonts w:ascii="Arial" w:hAnsi="Arial" w:cs="Arial"/>
          <w:i/>
          <w:iCs/>
          <w:sz w:val="24"/>
          <w:szCs w:val="24"/>
        </w:rPr>
        <w:t>16</w:t>
      </w:r>
      <w:r w:rsidR="00967621" w:rsidRPr="009D1FC8">
        <w:rPr>
          <w:rFonts w:ascii="Arial" w:hAnsi="Arial" w:cs="Arial"/>
          <w:sz w:val="24"/>
          <w:szCs w:val="24"/>
        </w:rPr>
        <w:t>(10), 267-286. Retrieved from EBSCOhost.</w:t>
      </w:r>
    </w:p>
    <w:p w14:paraId="24873489" w14:textId="77777777" w:rsidR="0015214A" w:rsidRPr="009D1FC8" w:rsidRDefault="0015214A" w:rsidP="00EA52A3">
      <w:pPr>
        <w:autoSpaceDE w:val="0"/>
        <w:autoSpaceDN w:val="0"/>
        <w:adjustRightInd w:val="0"/>
        <w:spacing w:after="0" w:line="240" w:lineRule="auto"/>
        <w:rPr>
          <w:rFonts w:ascii="Arial" w:hAnsi="Arial" w:cs="Arial"/>
          <w:sz w:val="24"/>
          <w:szCs w:val="24"/>
        </w:rPr>
      </w:pPr>
    </w:p>
    <w:p w14:paraId="06699A9E" w14:textId="77777777" w:rsidR="004B7E9E" w:rsidRDefault="00847A29" w:rsidP="00EA52A3">
      <w:pPr>
        <w:autoSpaceDE w:val="0"/>
        <w:autoSpaceDN w:val="0"/>
        <w:adjustRightInd w:val="0"/>
        <w:spacing w:after="0" w:line="240" w:lineRule="auto"/>
        <w:rPr>
          <w:rFonts w:ascii="Arial" w:hAnsi="Arial" w:cs="Arial"/>
          <w:sz w:val="24"/>
          <w:szCs w:val="24"/>
        </w:rPr>
      </w:pPr>
      <w:r w:rsidRPr="009D1FC8">
        <w:rPr>
          <w:rFonts w:ascii="Arial" w:hAnsi="Arial" w:cs="Arial"/>
          <w:sz w:val="24"/>
          <w:szCs w:val="24"/>
        </w:rPr>
        <w:t xml:space="preserve">Walumbwa, F. O., Mayer, D. M., Wang, P., Wang, H., Workman, K., &amp; Christensen, A. </w:t>
      </w:r>
      <w:r w:rsidR="004B7E9E">
        <w:rPr>
          <w:rFonts w:ascii="Arial" w:hAnsi="Arial" w:cs="Arial"/>
          <w:sz w:val="24"/>
          <w:szCs w:val="24"/>
        </w:rPr>
        <w:t xml:space="preserve"> </w:t>
      </w:r>
    </w:p>
    <w:p w14:paraId="41E6B516" w14:textId="6C1A7F79" w:rsidR="00847A29" w:rsidRPr="009D1FC8" w:rsidRDefault="004B7E9E" w:rsidP="00EA52A3">
      <w:pPr>
        <w:autoSpaceDE w:val="0"/>
        <w:autoSpaceDN w:val="0"/>
        <w:adjustRightInd w:val="0"/>
        <w:spacing w:after="0" w:line="240" w:lineRule="auto"/>
        <w:rPr>
          <w:rFonts w:ascii="Arial" w:hAnsi="Arial" w:cs="Arial"/>
          <w:bCs/>
          <w:sz w:val="24"/>
          <w:szCs w:val="24"/>
        </w:rPr>
      </w:pPr>
      <w:r>
        <w:rPr>
          <w:rFonts w:ascii="Arial" w:hAnsi="Arial" w:cs="Arial"/>
          <w:sz w:val="24"/>
          <w:szCs w:val="24"/>
        </w:rPr>
        <w:t xml:space="preserve">       </w:t>
      </w:r>
      <w:r w:rsidR="00847A29" w:rsidRPr="009D1FC8">
        <w:rPr>
          <w:rFonts w:ascii="Arial" w:hAnsi="Arial" w:cs="Arial"/>
          <w:sz w:val="24"/>
          <w:szCs w:val="24"/>
        </w:rPr>
        <w:t>L. (2011). Linking ethical leadership to employee performance: The roles</w:t>
      </w:r>
    </w:p>
    <w:p w14:paraId="4ABDE2B6" w14:textId="6CF8100D" w:rsidR="00847A29" w:rsidRPr="009D1FC8" w:rsidRDefault="004B7E9E" w:rsidP="00EA52A3">
      <w:pPr>
        <w:autoSpaceDE w:val="0"/>
        <w:autoSpaceDN w:val="0"/>
        <w:adjustRightInd w:val="0"/>
        <w:spacing w:after="0" w:line="240" w:lineRule="auto"/>
        <w:rPr>
          <w:rFonts w:ascii="Arial" w:hAnsi="Arial" w:cs="Arial"/>
          <w:sz w:val="24"/>
          <w:szCs w:val="24"/>
        </w:rPr>
      </w:pPr>
      <w:r>
        <w:rPr>
          <w:rFonts w:ascii="Arial" w:hAnsi="Arial" w:cs="Arial"/>
          <w:sz w:val="24"/>
          <w:szCs w:val="24"/>
        </w:rPr>
        <w:t xml:space="preserve">       </w:t>
      </w:r>
      <w:r w:rsidR="00847A29" w:rsidRPr="009D1FC8">
        <w:rPr>
          <w:rFonts w:ascii="Arial" w:hAnsi="Arial" w:cs="Arial"/>
          <w:sz w:val="24"/>
          <w:szCs w:val="24"/>
        </w:rPr>
        <w:t>of leader–member exchange, self-efficacy, and organizational identification.</w:t>
      </w:r>
    </w:p>
    <w:p w14:paraId="0BA1AEF8" w14:textId="4ADD280F" w:rsidR="00FB3F61" w:rsidRPr="009D1FC8" w:rsidRDefault="004B7E9E" w:rsidP="00EA52A3">
      <w:pPr>
        <w:autoSpaceDE w:val="0"/>
        <w:autoSpaceDN w:val="0"/>
        <w:adjustRightInd w:val="0"/>
        <w:spacing w:after="0" w:line="240" w:lineRule="auto"/>
        <w:rPr>
          <w:rFonts w:ascii="Arial" w:hAnsi="Arial" w:cs="Arial"/>
          <w:bCs/>
          <w:sz w:val="24"/>
          <w:szCs w:val="24"/>
        </w:rPr>
      </w:pPr>
      <w:r>
        <w:rPr>
          <w:rFonts w:ascii="Arial" w:hAnsi="Arial" w:cs="Arial"/>
          <w:i/>
          <w:iCs/>
          <w:sz w:val="24"/>
          <w:szCs w:val="24"/>
        </w:rPr>
        <w:t xml:space="preserve">       </w:t>
      </w:r>
      <w:r w:rsidR="00847A29" w:rsidRPr="009D1FC8">
        <w:rPr>
          <w:rFonts w:ascii="Arial" w:hAnsi="Arial" w:cs="Arial"/>
          <w:i/>
          <w:iCs/>
          <w:sz w:val="24"/>
          <w:szCs w:val="24"/>
        </w:rPr>
        <w:t>Organizational Behavior and Human Decision Processes, 115</w:t>
      </w:r>
      <w:r w:rsidR="00847A29" w:rsidRPr="009D1FC8">
        <w:rPr>
          <w:rFonts w:ascii="Arial" w:hAnsi="Arial" w:cs="Arial"/>
          <w:sz w:val="24"/>
          <w:szCs w:val="24"/>
        </w:rPr>
        <w:t>(2), 204-213.</w:t>
      </w:r>
    </w:p>
    <w:p w14:paraId="2952E02F" w14:textId="25838DA3" w:rsidR="00FB3F61" w:rsidRPr="009D1FC8" w:rsidRDefault="00FB3F61" w:rsidP="00FB3F61">
      <w:pPr>
        <w:spacing w:after="0" w:line="240" w:lineRule="auto"/>
        <w:ind w:firstLine="720"/>
        <w:rPr>
          <w:rFonts w:ascii="Arial" w:hAnsi="Arial" w:cs="Arial"/>
          <w:sz w:val="24"/>
          <w:szCs w:val="24"/>
        </w:rPr>
      </w:pPr>
    </w:p>
    <w:p w14:paraId="1904D925" w14:textId="747D5574" w:rsidR="00FB3F61" w:rsidRPr="009D1FC8" w:rsidRDefault="00FB3F61" w:rsidP="00FB3F61">
      <w:pPr>
        <w:autoSpaceDE w:val="0"/>
        <w:autoSpaceDN w:val="0"/>
        <w:adjustRightInd w:val="0"/>
        <w:spacing w:after="0" w:line="240" w:lineRule="auto"/>
        <w:ind w:firstLine="720"/>
        <w:rPr>
          <w:rFonts w:ascii="Arial" w:hAnsi="Arial" w:cs="Arial"/>
          <w:sz w:val="24"/>
          <w:szCs w:val="24"/>
        </w:rPr>
      </w:pPr>
    </w:p>
    <w:bookmarkEnd w:id="0"/>
    <w:p w14:paraId="3ABABFEF" w14:textId="77777777" w:rsidR="002867A1" w:rsidRPr="009D1FC8" w:rsidRDefault="002867A1">
      <w:pPr>
        <w:autoSpaceDE w:val="0"/>
        <w:autoSpaceDN w:val="0"/>
        <w:adjustRightInd w:val="0"/>
        <w:spacing w:after="0" w:line="240" w:lineRule="auto"/>
        <w:ind w:firstLine="720"/>
        <w:rPr>
          <w:rFonts w:ascii="Arial" w:hAnsi="Arial" w:cs="Arial"/>
          <w:sz w:val="24"/>
          <w:szCs w:val="24"/>
        </w:rPr>
      </w:pPr>
    </w:p>
    <w:sectPr w:rsidR="002867A1" w:rsidRPr="009D1FC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337FD"/>
    <w:multiLevelType w:val="hybridMultilevel"/>
    <w:tmpl w:val="691A78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5732D8"/>
    <w:multiLevelType w:val="hybridMultilevel"/>
    <w:tmpl w:val="4D36678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184EEB"/>
    <w:multiLevelType w:val="hybridMultilevel"/>
    <w:tmpl w:val="82626A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5014D"/>
    <w:multiLevelType w:val="hybridMultilevel"/>
    <w:tmpl w:val="4FF273D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610900"/>
    <w:multiLevelType w:val="multilevel"/>
    <w:tmpl w:val="E9CAA44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BA76D2"/>
    <w:multiLevelType w:val="multilevel"/>
    <w:tmpl w:val="51188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F203861"/>
    <w:multiLevelType w:val="hybridMultilevel"/>
    <w:tmpl w:val="1A92C89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186DC9"/>
    <w:multiLevelType w:val="hybridMultilevel"/>
    <w:tmpl w:val="10BC7E4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7DE339D"/>
    <w:multiLevelType w:val="hybridMultilevel"/>
    <w:tmpl w:val="BEE874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24218F"/>
    <w:multiLevelType w:val="hybridMultilevel"/>
    <w:tmpl w:val="25D6CD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CE1E6D"/>
    <w:multiLevelType w:val="hybridMultilevel"/>
    <w:tmpl w:val="D4AA0C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FE71A5"/>
    <w:multiLevelType w:val="hybridMultilevel"/>
    <w:tmpl w:val="9C58540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D685208"/>
    <w:multiLevelType w:val="hybridMultilevel"/>
    <w:tmpl w:val="7A28F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A2470D"/>
    <w:multiLevelType w:val="hybridMultilevel"/>
    <w:tmpl w:val="F880E3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7DE7F30"/>
    <w:multiLevelType w:val="hybridMultilevel"/>
    <w:tmpl w:val="7682B61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FF42949"/>
    <w:multiLevelType w:val="hybridMultilevel"/>
    <w:tmpl w:val="10DE7D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34452C5"/>
    <w:multiLevelType w:val="hybridMultilevel"/>
    <w:tmpl w:val="30C44D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AA0E82"/>
    <w:multiLevelType w:val="hybridMultilevel"/>
    <w:tmpl w:val="9BDCBB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593D58"/>
    <w:multiLevelType w:val="hybridMultilevel"/>
    <w:tmpl w:val="2E12B8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3"/>
  </w:num>
  <w:num w:numId="3">
    <w:abstractNumId w:val="1"/>
  </w:num>
  <w:num w:numId="4">
    <w:abstractNumId w:val="8"/>
  </w:num>
  <w:num w:numId="5">
    <w:abstractNumId w:val="6"/>
  </w:num>
  <w:num w:numId="6">
    <w:abstractNumId w:val="2"/>
  </w:num>
  <w:num w:numId="7">
    <w:abstractNumId w:val="18"/>
  </w:num>
  <w:num w:numId="8">
    <w:abstractNumId w:val="12"/>
  </w:num>
  <w:num w:numId="9">
    <w:abstractNumId w:val="17"/>
  </w:num>
  <w:num w:numId="10">
    <w:abstractNumId w:val="15"/>
  </w:num>
  <w:num w:numId="11">
    <w:abstractNumId w:val="0"/>
  </w:num>
  <w:num w:numId="12">
    <w:abstractNumId w:val="11"/>
  </w:num>
  <w:num w:numId="13">
    <w:abstractNumId w:val="10"/>
  </w:num>
  <w:num w:numId="14">
    <w:abstractNumId w:val="7"/>
  </w:num>
  <w:num w:numId="15">
    <w:abstractNumId w:val="16"/>
  </w:num>
  <w:num w:numId="16">
    <w:abstractNumId w:val="3"/>
  </w:num>
  <w:num w:numId="17">
    <w:abstractNumId w:val="9"/>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10E"/>
    <w:rsid w:val="00003EDF"/>
    <w:rsid w:val="00016F02"/>
    <w:rsid w:val="000176E4"/>
    <w:rsid w:val="000243C3"/>
    <w:rsid w:val="0004629A"/>
    <w:rsid w:val="000560C1"/>
    <w:rsid w:val="00056C30"/>
    <w:rsid w:val="00066C2B"/>
    <w:rsid w:val="00085D2C"/>
    <w:rsid w:val="0009415C"/>
    <w:rsid w:val="000A1717"/>
    <w:rsid w:val="000A54BA"/>
    <w:rsid w:val="000B1250"/>
    <w:rsid w:val="00100516"/>
    <w:rsid w:val="00151E65"/>
    <w:rsid w:val="0015214A"/>
    <w:rsid w:val="00184421"/>
    <w:rsid w:val="001924EE"/>
    <w:rsid w:val="0019614E"/>
    <w:rsid w:val="001B325D"/>
    <w:rsid w:val="001B3EAF"/>
    <w:rsid w:val="001E0157"/>
    <w:rsid w:val="001E3B16"/>
    <w:rsid w:val="001F43B8"/>
    <w:rsid w:val="001F79D2"/>
    <w:rsid w:val="00213108"/>
    <w:rsid w:val="002254EF"/>
    <w:rsid w:val="0026075D"/>
    <w:rsid w:val="002653D6"/>
    <w:rsid w:val="0027475F"/>
    <w:rsid w:val="00277198"/>
    <w:rsid w:val="0028046E"/>
    <w:rsid w:val="002867A1"/>
    <w:rsid w:val="002A2B56"/>
    <w:rsid w:val="002B024C"/>
    <w:rsid w:val="002E0058"/>
    <w:rsid w:val="00306443"/>
    <w:rsid w:val="00313E3E"/>
    <w:rsid w:val="00313F14"/>
    <w:rsid w:val="00314B1F"/>
    <w:rsid w:val="00333640"/>
    <w:rsid w:val="00336FA0"/>
    <w:rsid w:val="00345A8B"/>
    <w:rsid w:val="003C2AD3"/>
    <w:rsid w:val="003C4407"/>
    <w:rsid w:val="003D47F0"/>
    <w:rsid w:val="003E0251"/>
    <w:rsid w:val="003E02D4"/>
    <w:rsid w:val="00404491"/>
    <w:rsid w:val="00411733"/>
    <w:rsid w:val="004154EE"/>
    <w:rsid w:val="00415E15"/>
    <w:rsid w:val="00416838"/>
    <w:rsid w:val="00417187"/>
    <w:rsid w:val="0042191F"/>
    <w:rsid w:val="004240E5"/>
    <w:rsid w:val="004363A8"/>
    <w:rsid w:val="004433EC"/>
    <w:rsid w:val="00452822"/>
    <w:rsid w:val="00456245"/>
    <w:rsid w:val="004730EA"/>
    <w:rsid w:val="00475DE6"/>
    <w:rsid w:val="00480337"/>
    <w:rsid w:val="004A1A0E"/>
    <w:rsid w:val="004A452F"/>
    <w:rsid w:val="004B7E9E"/>
    <w:rsid w:val="004C6230"/>
    <w:rsid w:val="004E190C"/>
    <w:rsid w:val="004E3A44"/>
    <w:rsid w:val="004E7C45"/>
    <w:rsid w:val="004F6947"/>
    <w:rsid w:val="00502821"/>
    <w:rsid w:val="0050529B"/>
    <w:rsid w:val="0058068F"/>
    <w:rsid w:val="0059445F"/>
    <w:rsid w:val="00596D8F"/>
    <w:rsid w:val="005D4CB7"/>
    <w:rsid w:val="005F69FC"/>
    <w:rsid w:val="006141F5"/>
    <w:rsid w:val="00625EE5"/>
    <w:rsid w:val="00650BDA"/>
    <w:rsid w:val="00653744"/>
    <w:rsid w:val="006626B0"/>
    <w:rsid w:val="00665612"/>
    <w:rsid w:val="00684828"/>
    <w:rsid w:val="00686310"/>
    <w:rsid w:val="006A2F02"/>
    <w:rsid w:val="006C5780"/>
    <w:rsid w:val="006C76C2"/>
    <w:rsid w:val="006F6161"/>
    <w:rsid w:val="00715495"/>
    <w:rsid w:val="00716087"/>
    <w:rsid w:val="00717567"/>
    <w:rsid w:val="00735631"/>
    <w:rsid w:val="00744924"/>
    <w:rsid w:val="0075062B"/>
    <w:rsid w:val="00764338"/>
    <w:rsid w:val="00773EC9"/>
    <w:rsid w:val="0078289F"/>
    <w:rsid w:val="00785286"/>
    <w:rsid w:val="00797294"/>
    <w:rsid w:val="007A384D"/>
    <w:rsid w:val="007B778E"/>
    <w:rsid w:val="007C2868"/>
    <w:rsid w:val="007D0149"/>
    <w:rsid w:val="007D4F3B"/>
    <w:rsid w:val="007E4251"/>
    <w:rsid w:val="008149CF"/>
    <w:rsid w:val="00834144"/>
    <w:rsid w:val="008343C4"/>
    <w:rsid w:val="00847A29"/>
    <w:rsid w:val="008550F1"/>
    <w:rsid w:val="00856380"/>
    <w:rsid w:val="00867786"/>
    <w:rsid w:val="00896E8C"/>
    <w:rsid w:val="008D51B9"/>
    <w:rsid w:val="0090336E"/>
    <w:rsid w:val="00932823"/>
    <w:rsid w:val="00935431"/>
    <w:rsid w:val="009510B3"/>
    <w:rsid w:val="0095474C"/>
    <w:rsid w:val="0095610E"/>
    <w:rsid w:val="00964184"/>
    <w:rsid w:val="00965966"/>
    <w:rsid w:val="00967621"/>
    <w:rsid w:val="009B1CC7"/>
    <w:rsid w:val="009C4E7B"/>
    <w:rsid w:val="009D1FC8"/>
    <w:rsid w:val="009E4125"/>
    <w:rsid w:val="009E6EB4"/>
    <w:rsid w:val="00A02B25"/>
    <w:rsid w:val="00A11C0F"/>
    <w:rsid w:val="00A15673"/>
    <w:rsid w:val="00A1745F"/>
    <w:rsid w:val="00A2170B"/>
    <w:rsid w:val="00A263EB"/>
    <w:rsid w:val="00A5426E"/>
    <w:rsid w:val="00A66AEF"/>
    <w:rsid w:val="00A66BB8"/>
    <w:rsid w:val="00A71BA7"/>
    <w:rsid w:val="00A90178"/>
    <w:rsid w:val="00A9631B"/>
    <w:rsid w:val="00A964B6"/>
    <w:rsid w:val="00AB3717"/>
    <w:rsid w:val="00AC15E8"/>
    <w:rsid w:val="00AC209C"/>
    <w:rsid w:val="00AC6ABC"/>
    <w:rsid w:val="00AE52AC"/>
    <w:rsid w:val="00B010B9"/>
    <w:rsid w:val="00B07C39"/>
    <w:rsid w:val="00B275A8"/>
    <w:rsid w:val="00B3305C"/>
    <w:rsid w:val="00B340C6"/>
    <w:rsid w:val="00B3761D"/>
    <w:rsid w:val="00B50FF1"/>
    <w:rsid w:val="00B55253"/>
    <w:rsid w:val="00B56780"/>
    <w:rsid w:val="00B65062"/>
    <w:rsid w:val="00B72A62"/>
    <w:rsid w:val="00B86C09"/>
    <w:rsid w:val="00B974A5"/>
    <w:rsid w:val="00BB4D9D"/>
    <w:rsid w:val="00BB5A5A"/>
    <w:rsid w:val="00BD5A54"/>
    <w:rsid w:val="00BD74C8"/>
    <w:rsid w:val="00BF6FE5"/>
    <w:rsid w:val="00C06654"/>
    <w:rsid w:val="00C103A6"/>
    <w:rsid w:val="00C15866"/>
    <w:rsid w:val="00C16452"/>
    <w:rsid w:val="00C26814"/>
    <w:rsid w:val="00C2727E"/>
    <w:rsid w:val="00C276A6"/>
    <w:rsid w:val="00C3360C"/>
    <w:rsid w:val="00C352A0"/>
    <w:rsid w:val="00C50B3B"/>
    <w:rsid w:val="00C615C0"/>
    <w:rsid w:val="00C84B0E"/>
    <w:rsid w:val="00CA1EB3"/>
    <w:rsid w:val="00CB544A"/>
    <w:rsid w:val="00CD4095"/>
    <w:rsid w:val="00CF3407"/>
    <w:rsid w:val="00CF77DC"/>
    <w:rsid w:val="00D046BE"/>
    <w:rsid w:val="00D07793"/>
    <w:rsid w:val="00D12A40"/>
    <w:rsid w:val="00D20988"/>
    <w:rsid w:val="00D44882"/>
    <w:rsid w:val="00D57B26"/>
    <w:rsid w:val="00D67B2D"/>
    <w:rsid w:val="00D80648"/>
    <w:rsid w:val="00D8672C"/>
    <w:rsid w:val="00D938ED"/>
    <w:rsid w:val="00D93BEF"/>
    <w:rsid w:val="00DA1E30"/>
    <w:rsid w:val="00DA5006"/>
    <w:rsid w:val="00DC76DC"/>
    <w:rsid w:val="00DE6E7A"/>
    <w:rsid w:val="00DF7C74"/>
    <w:rsid w:val="00E0037E"/>
    <w:rsid w:val="00E037E2"/>
    <w:rsid w:val="00E0413E"/>
    <w:rsid w:val="00E200C5"/>
    <w:rsid w:val="00E268C6"/>
    <w:rsid w:val="00E27499"/>
    <w:rsid w:val="00E36C46"/>
    <w:rsid w:val="00EA52A3"/>
    <w:rsid w:val="00EC114E"/>
    <w:rsid w:val="00EC5C4E"/>
    <w:rsid w:val="00EC5F65"/>
    <w:rsid w:val="00ED31F9"/>
    <w:rsid w:val="00F051F4"/>
    <w:rsid w:val="00F138B7"/>
    <w:rsid w:val="00F16EFF"/>
    <w:rsid w:val="00F54880"/>
    <w:rsid w:val="00F54C2C"/>
    <w:rsid w:val="00F55AC3"/>
    <w:rsid w:val="00F84141"/>
    <w:rsid w:val="00F855FA"/>
    <w:rsid w:val="00F945B0"/>
    <w:rsid w:val="00FB3F61"/>
    <w:rsid w:val="00FB5CFB"/>
    <w:rsid w:val="00FB60D3"/>
    <w:rsid w:val="00FF3C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BCF61"/>
  <w15:chartTrackingRefBased/>
  <w15:docId w15:val="{A96C7762-81A7-4C87-B8EA-E7CE934E9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C2AD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E0251"/>
    <w:rPr>
      <w:color w:val="0563C1" w:themeColor="hyperlink"/>
      <w:u w:val="single"/>
    </w:rPr>
  </w:style>
  <w:style w:type="character" w:styleId="UnresolvedMention">
    <w:name w:val="Unresolved Mention"/>
    <w:basedOn w:val="DefaultParagraphFont"/>
    <w:uiPriority w:val="99"/>
    <w:semiHidden/>
    <w:unhideWhenUsed/>
    <w:rsid w:val="003E0251"/>
    <w:rPr>
      <w:color w:val="605E5C"/>
      <w:shd w:val="clear" w:color="auto" w:fill="E1DFDD"/>
    </w:rPr>
  </w:style>
  <w:style w:type="paragraph" w:styleId="ListParagraph">
    <w:name w:val="List Paragraph"/>
    <w:basedOn w:val="Normal"/>
    <w:uiPriority w:val="34"/>
    <w:qFormat/>
    <w:rsid w:val="004E190C"/>
    <w:pPr>
      <w:ind w:left="720"/>
      <w:contextualSpacing/>
    </w:pPr>
  </w:style>
  <w:style w:type="character" w:styleId="CommentReference">
    <w:name w:val="annotation reference"/>
    <w:basedOn w:val="DefaultParagraphFont"/>
    <w:uiPriority w:val="99"/>
    <w:semiHidden/>
    <w:unhideWhenUsed/>
    <w:rsid w:val="007B778E"/>
    <w:rPr>
      <w:sz w:val="16"/>
      <w:szCs w:val="16"/>
    </w:rPr>
  </w:style>
  <w:style w:type="paragraph" w:styleId="CommentText">
    <w:name w:val="annotation text"/>
    <w:basedOn w:val="Normal"/>
    <w:link w:val="CommentTextChar"/>
    <w:uiPriority w:val="99"/>
    <w:semiHidden/>
    <w:unhideWhenUsed/>
    <w:rsid w:val="007B778E"/>
    <w:pPr>
      <w:spacing w:line="240" w:lineRule="auto"/>
    </w:pPr>
    <w:rPr>
      <w:sz w:val="20"/>
      <w:szCs w:val="20"/>
    </w:rPr>
  </w:style>
  <w:style w:type="character" w:customStyle="1" w:styleId="CommentTextChar">
    <w:name w:val="Comment Text Char"/>
    <w:basedOn w:val="DefaultParagraphFont"/>
    <w:link w:val="CommentText"/>
    <w:uiPriority w:val="99"/>
    <w:semiHidden/>
    <w:rsid w:val="007B778E"/>
    <w:rPr>
      <w:sz w:val="20"/>
      <w:szCs w:val="20"/>
    </w:rPr>
  </w:style>
  <w:style w:type="paragraph" w:styleId="CommentSubject">
    <w:name w:val="annotation subject"/>
    <w:basedOn w:val="CommentText"/>
    <w:next w:val="CommentText"/>
    <w:link w:val="CommentSubjectChar"/>
    <w:uiPriority w:val="99"/>
    <w:semiHidden/>
    <w:unhideWhenUsed/>
    <w:rsid w:val="007B778E"/>
    <w:rPr>
      <w:b/>
      <w:bCs/>
    </w:rPr>
  </w:style>
  <w:style w:type="character" w:customStyle="1" w:styleId="CommentSubjectChar">
    <w:name w:val="Comment Subject Char"/>
    <w:basedOn w:val="CommentTextChar"/>
    <w:link w:val="CommentSubject"/>
    <w:uiPriority w:val="99"/>
    <w:semiHidden/>
    <w:rsid w:val="007B778E"/>
    <w:rPr>
      <w:b/>
      <w:bCs/>
      <w:sz w:val="20"/>
      <w:szCs w:val="20"/>
    </w:rPr>
  </w:style>
  <w:style w:type="paragraph" w:styleId="BalloonText">
    <w:name w:val="Balloon Text"/>
    <w:basedOn w:val="Normal"/>
    <w:link w:val="BalloonTextChar"/>
    <w:uiPriority w:val="99"/>
    <w:semiHidden/>
    <w:unhideWhenUsed/>
    <w:rsid w:val="007B77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778E"/>
    <w:rPr>
      <w:rFonts w:ascii="Segoe UI" w:hAnsi="Segoe UI" w:cs="Segoe UI"/>
      <w:sz w:val="18"/>
      <w:szCs w:val="18"/>
    </w:rPr>
  </w:style>
  <w:style w:type="character" w:customStyle="1" w:styleId="Heading1Char">
    <w:name w:val="Heading 1 Char"/>
    <w:basedOn w:val="DefaultParagraphFont"/>
    <w:link w:val="Heading1"/>
    <w:uiPriority w:val="9"/>
    <w:rsid w:val="003C2AD3"/>
    <w:rPr>
      <w:rFonts w:asciiTheme="majorHAnsi" w:eastAsiaTheme="majorEastAsia" w:hAnsiTheme="majorHAnsi" w:cstheme="majorBidi"/>
      <w:color w:val="2E74B5" w:themeColor="accent1" w:themeShade="BF"/>
      <w:sz w:val="32"/>
      <w:szCs w:val="32"/>
    </w:rPr>
  </w:style>
  <w:style w:type="paragraph" w:customStyle="1" w:styleId="nova-e-listitem">
    <w:name w:val="nova-e-list__item"/>
    <w:basedOn w:val="Normal"/>
    <w:rsid w:val="003C2AD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1005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1964826">
      <w:bodyDiv w:val="1"/>
      <w:marLeft w:val="0"/>
      <w:marRight w:val="0"/>
      <w:marTop w:val="0"/>
      <w:marBottom w:val="0"/>
      <w:divBdr>
        <w:top w:val="none" w:sz="0" w:space="0" w:color="auto"/>
        <w:left w:val="none" w:sz="0" w:space="0" w:color="auto"/>
        <w:bottom w:val="none" w:sz="0" w:space="0" w:color="auto"/>
        <w:right w:val="none" w:sz="0" w:space="0" w:color="auto"/>
      </w:divBdr>
      <w:divsChild>
        <w:div w:id="623119270">
          <w:marLeft w:val="0"/>
          <w:marRight w:val="0"/>
          <w:marTop w:val="0"/>
          <w:marBottom w:val="0"/>
          <w:divBdr>
            <w:top w:val="single" w:sz="6" w:space="0" w:color="DDDDDD"/>
            <w:left w:val="single" w:sz="6" w:space="0" w:color="DDDDDD"/>
            <w:bottom w:val="single" w:sz="6" w:space="0" w:color="DDDDDD"/>
            <w:right w:val="single" w:sz="6" w:space="0" w:color="DDDDDD"/>
          </w:divBdr>
          <w:divsChild>
            <w:div w:id="1188058736">
              <w:marLeft w:val="0"/>
              <w:marRight w:val="0"/>
              <w:marTop w:val="0"/>
              <w:marBottom w:val="0"/>
              <w:divBdr>
                <w:top w:val="none" w:sz="0" w:space="0" w:color="auto"/>
                <w:left w:val="none" w:sz="0" w:space="0" w:color="auto"/>
                <w:bottom w:val="none" w:sz="0" w:space="0" w:color="auto"/>
                <w:right w:val="none" w:sz="0" w:space="0" w:color="auto"/>
              </w:divBdr>
              <w:divsChild>
                <w:div w:id="1861891474">
                  <w:marLeft w:val="0"/>
                  <w:marRight w:val="0"/>
                  <w:marTop w:val="0"/>
                  <w:marBottom w:val="0"/>
                  <w:divBdr>
                    <w:top w:val="none" w:sz="0" w:space="0" w:color="auto"/>
                    <w:left w:val="none" w:sz="0" w:space="0" w:color="auto"/>
                    <w:bottom w:val="none" w:sz="0" w:space="0" w:color="auto"/>
                    <w:right w:val="none" w:sz="0" w:space="0" w:color="auto"/>
                  </w:divBdr>
                  <w:divsChild>
                    <w:div w:id="946620827">
                      <w:marLeft w:val="-75"/>
                      <w:marRight w:val="-75"/>
                      <w:marTop w:val="0"/>
                      <w:marBottom w:val="0"/>
                      <w:divBdr>
                        <w:top w:val="none" w:sz="0" w:space="0" w:color="auto"/>
                        <w:left w:val="none" w:sz="0" w:space="0" w:color="auto"/>
                        <w:bottom w:val="none" w:sz="0" w:space="0" w:color="auto"/>
                        <w:right w:val="none" w:sz="0" w:space="0" w:color="auto"/>
                      </w:divBdr>
                      <w:divsChild>
                        <w:div w:id="1798446610">
                          <w:marLeft w:val="0"/>
                          <w:marRight w:val="0"/>
                          <w:marTop w:val="0"/>
                          <w:marBottom w:val="0"/>
                          <w:divBdr>
                            <w:top w:val="none" w:sz="0" w:space="0" w:color="auto"/>
                            <w:left w:val="none" w:sz="0" w:space="0" w:color="auto"/>
                            <w:bottom w:val="none" w:sz="0" w:space="0" w:color="auto"/>
                            <w:right w:val="none" w:sz="0" w:space="0" w:color="auto"/>
                          </w:divBdr>
                          <w:divsChild>
                            <w:div w:id="1620448714">
                              <w:marLeft w:val="0"/>
                              <w:marRight w:val="0"/>
                              <w:marTop w:val="0"/>
                              <w:marBottom w:val="0"/>
                              <w:divBdr>
                                <w:top w:val="none" w:sz="0" w:space="0" w:color="auto"/>
                                <w:left w:val="none" w:sz="0" w:space="0" w:color="auto"/>
                                <w:bottom w:val="none" w:sz="0" w:space="0" w:color="auto"/>
                                <w:right w:val="none" w:sz="0" w:space="0" w:color="auto"/>
                              </w:divBdr>
                              <w:divsChild>
                                <w:div w:id="1644888767">
                                  <w:marLeft w:val="0"/>
                                  <w:marRight w:val="0"/>
                                  <w:marTop w:val="0"/>
                                  <w:marBottom w:val="0"/>
                                  <w:divBdr>
                                    <w:top w:val="none" w:sz="0" w:space="0" w:color="auto"/>
                                    <w:left w:val="none" w:sz="0" w:space="0" w:color="auto"/>
                                    <w:bottom w:val="none" w:sz="0" w:space="0" w:color="auto"/>
                                    <w:right w:val="none" w:sz="0" w:space="0" w:color="auto"/>
                                  </w:divBdr>
                                  <w:divsChild>
                                    <w:div w:id="1873230221">
                                      <w:marLeft w:val="0"/>
                                      <w:marRight w:val="0"/>
                                      <w:marTop w:val="0"/>
                                      <w:marBottom w:val="0"/>
                                      <w:divBdr>
                                        <w:top w:val="none" w:sz="0" w:space="0" w:color="auto"/>
                                        <w:left w:val="none" w:sz="0" w:space="0" w:color="auto"/>
                                        <w:bottom w:val="none" w:sz="0" w:space="0" w:color="auto"/>
                                        <w:right w:val="none" w:sz="0" w:space="0" w:color="auto"/>
                                      </w:divBdr>
                                      <w:divsChild>
                                        <w:div w:id="41491057">
                                          <w:marLeft w:val="0"/>
                                          <w:marRight w:val="0"/>
                                          <w:marTop w:val="0"/>
                                          <w:marBottom w:val="0"/>
                                          <w:divBdr>
                                            <w:top w:val="none" w:sz="0" w:space="0" w:color="auto"/>
                                            <w:left w:val="none" w:sz="0" w:space="0" w:color="auto"/>
                                            <w:bottom w:val="none" w:sz="0" w:space="0" w:color="auto"/>
                                            <w:right w:val="none" w:sz="0" w:space="0" w:color="auto"/>
                                          </w:divBdr>
                                          <w:divsChild>
                                            <w:div w:id="1878810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8850469">
          <w:marLeft w:val="0"/>
          <w:marRight w:val="0"/>
          <w:marTop w:val="0"/>
          <w:marBottom w:val="0"/>
          <w:divBdr>
            <w:top w:val="single" w:sz="6" w:space="0" w:color="DDDDDD"/>
            <w:left w:val="single" w:sz="6" w:space="0" w:color="DDDDDD"/>
            <w:bottom w:val="single" w:sz="6" w:space="0" w:color="DDDDDD"/>
            <w:right w:val="single" w:sz="6" w:space="0" w:color="DDDDDD"/>
          </w:divBdr>
          <w:divsChild>
            <w:div w:id="1171021970">
              <w:marLeft w:val="0"/>
              <w:marRight w:val="0"/>
              <w:marTop w:val="0"/>
              <w:marBottom w:val="0"/>
              <w:divBdr>
                <w:top w:val="none" w:sz="0" w:space="0" w:color="auto"/>
                <w:left w:val="none" w:sz="0" w:space="0" w:color="auto"/>
                <w:bottom w:val="none" w:sz="0" w:space="0" w:color="auto"/>
                <w:right w:val="none" w:sz="0" w:space="0" w:color="auto"/>
              </w:divBdr>
              <w:divsChild>
                <w:div w:id="1182821112">
                  <w:marLeft w:val="0"/>
                  <w:marRight w:val="0"/>
                  <w:marTop w:val="0"/>
                  <w:marBottom w:val="0"/>
                  <w:divBdr>
                    <w:top w:val="none" w:sz="0" w:space="0" w:color="auto"/>
                    <w:left w:val="none" w:sz="0" w:space="0" w:color="auto"/>
                    <w:bottom w:val="none" w:sz="0" w:space="0" w:color="auto"/>
                    <w:right w:val="none" w:sz="0" w:space="0" w:color="auto"/>
                  </w:divBdr>
                  <w:divsChild>
                    <w:div w:id="1036733210">
                      <w:marLeft w:val="-75"/>
                      <w:marRight w:val="-75"/>
                      <w:marTop w:val="0"/>
                      <w:marBottom w:val="0"/>
                      <w:divBdr>
                        <w:top w:val="none" w:sz="0" w:space="0" w:color="auto"/>
                        <w:left w:val="none" w:sz="0" w:space="0" w:color="auto"/>
                        <w:bottom w:val="none" w:sz="0" w:space="0" w:color="auto"/>
                        <w:right w:val="none" w:sz="0" w:space="0" w:color="auto"/>
                      </w:divBdr>
                      <w:divsChild>
                        <w:div w:id="1941912343">
                          <w:marLeft w:val="0"/>
                          <w:marRight w:val="0"/>
                          <w:marTop w:val="0"/>
                          <w:marBottom w:val="0"/>
                          <w:divBdr>
                            <w:top w:val="none" w:sz="0" w:space="0" w:color="auto"/>
                            <w:left w:val="none" w:sz="0" w:space="0" w:color="auto"/>
                            <w:bottom w:val="none" w:sz="0" w:space="0" w:color="auto"/>
                            <w:right w:val="none" w:sz="0" w:space="0" w:color="auto"/>
                          </w:divBdr>
                        </w:div>
                        <w:div w:id="561865917">
                          <w:marLeft w:val="0"/>
                          <w:marRight w:val="0"/>
                          <w:marTop w:val="0"/>
                          <w:marBottom w:val="0"/>
                          <w:divBdr>
                            <w:top w:val="none" w:sz="0" w:space="0" w:color="auto"/>
                            <w:left w:val="none" w:sz="0" w:space="0" w:color="auto"/>
                            <w:bottom w:val="none" w:sz="0" w:space="0" w:color="auto"/>
                            <w:right w:val="none" w:sz="0" w:space="0" w:color="auto"/>
                          </w:divBdr>
                          <w:divsChild>
                            <w:div w:id="936712982">
                              <w:marLeft w:val="0"/>
                              <w:marRight w:val="0"/>
                              <w:marTop w:val="0"/>
                              <w:marBottom w:val="0"/>
                              <w:divBdr>
                                <w:top w:val="none" w:sz="0" w:space="0" w:color="auto"/>
                                <w:left w:val="none" w:sz="0" w:space="0" w:color="auto"/>
                                <w:bottom w:val="none" w:sz="0" w:space="0" w:color="auto"/>
                                <w:right w:val="none" w:sz="0" w:space="0" w:color="auto"/>
                              </w:divBdr>
                              <w:divsChild>
                                <w:div w:id="1078795631">
                                  <w:marLeft w:val="0"/>
                                  <w:marRight w:val="0"/>
                                  <w:marTop w:val="0"/>
                                  <w:marBottom w:val="0"/>
                                  <w:divBdr>
                                    <w:top w:val="none" w:sz="0" w:space="0" w:color="auto"/>
                                    <w:left w:val="none" w:sz="0" w:space="0" w:color="auto"/>
                                    <w:bottom w:val="none" w:sz="0" w:space="0" w:color="auto"/>
                                    <w:right w:val="none" w:sz="0" w:space="0" w:color="auto"/>
                                  </w:divBdr>
                                  <w:divsChild>
                                    <w:div w:id="2046589635">
                                      <w:marLeft w:val="0"/>
                                      <w:marRight w:val="0"/>
                                      <w:marTop w:val="0"/>
                                      <w:marBottom w:val="0"/>
                                      <w:divBdr>
                                        <w:top w:val="none" w:sz="0" w:space="0" w:color="auto"/>
                                        <w:left w:val="none" w:sz="0" w:space="0" w:color="auto"/>
                                        <w:bottom w:val="none" w:sz="0" w:space="0" w:color="auto"/>
                                        <w:right w:val="none" w:sz="0" w:space="0" w:color="auto"/>
                                      </w:divBdr>
                                      <w:divsChild>
                                        <w:div w:id="445583207">
                                          <w:marLeft w:val="0"/>
                                          <w:marRight w:val="0"/>
                                          <w:marTop w:val="0"/>
                                          <w:marBottom w:val="0"/>
                                          <w:divBdr>
                                            <w:top w:val="none" w:sz="0" w:space="0" w:color="auto"/>
                                            <w:left w:val="none" w:sz="0" w:space="0" w:color="auto"/>
                                            <w:bottom w:val="none" w:sz="0" w:space="0" w:color="auto"/>
                                            <w:right w:val="none" w:sz="0" w:space="0" w:color="auto"/>
                                          </w:divBdr>
                                          <w:divsChild>
                                            <w:div w:id="202474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71412834">
      <w:bodyDiv w:val="1"/>
      <w:marLeft w:val="0"/>
      <w:marRight w:val="0"/>
      <w:marTop w:val="0"/>
      <w:marBottom w:val="0"/>
      <w:divBdr>
        <w:top w:val="none" w:sz="0" w:space="0" w:color="auto"/>
        <w:left w:val="none" w:sz="0" w:space="0" w:color="auto"/>
        <w:bottom w:val="none" w:sz="0" w:space="0" w:color="auto"/>
        <w:right w:val="none" w:sz="0" w:space="0" w:color="auto"/>
      </w:divBdr>
    </w:div>
    <w:div w:id="484780281">
      <w:bodyDiv w:val="1"/>
      <w:marLeft w:val="0"/>
      <w:marRight w:val="0"/>
      <w:marTop w:val="0"/>
      <w:marBottom w:val="0"/>
      <w:divBdr>
        <w:top w:val="none" w:sz="0" w:space="0" w:color="auto"/>
        <w:left w:val="none" w:sz="0" w:space="0" w:color="auto"/>
        <w:bottom w:val="none" w:sz="0" w:space="0" w:color="auto"/>
        <w:right w:val="none" w:sz="0" w:space="0" w:color="auto"/>
      </w:divBdr>
    </w:div>
    <w:div w:id="781876689">
      <w:bodyDiv w:val="1"/>
      <w:marLeft w:val="0"/>
      <w:marRight w:val="0"/>
      <w:marTop w:val="0"/>
      <w:marBottom w:val="0"/>
      <w:divBdr>
        <w:top w:val="none" w:sz="0" w:space="0" w:color="auto"/>
        <w:left w:val="none" w:sz="0" w:space="0" w:color="auto"/>
        <w:bottom w:val="none" w:sz="0" w:space="0" w:color="auto"/>
        <w:right w:val="none" w:sz="0" w:space="0" w:color="auto"/>
      </w:divBdr>
    </w:div>
    <w:div w:id="1375812492">
      <w:bodyDiv w:val="1"/>
      <w:marLeft w:val="0"/>
      <w:marRight w:val="0"/>
      <w:marTop w:val="0"/>
      <w:marBottom w:val="0"/>
      <w:divBdr>
        <w:top w:val="none" w:sz="0" w:space="0" w:color="auto"/>
        <w:left w:val="none" w:sz="0" w:space="0" w:color="auto"/>
        <w:bottom w:val="none" w:sz="0" w:space="0" w:color="auto"/>
        <w:right w:val="none" w:sz="0" w:space="0" w:color="auto"/>
      </w:divBdr>
    </w:div>
    <w:div w:id="1429153543">
      <w:bodyDiv w:val="1"/>
      <w:marLeft w:val="0"/>
      <w:marRight w:val="0"/>
      <w:marTop w:val="0"/>
      <w:marBottom w:val="0"/>
      <w:divBdr>
        <w:top w:val="none" w:sz="0" w:space="0" w:color="auto"/>
        <w:left w:val="none" w:sz="0" w:space="0" w:color="auto"/>
        <w:bottom w:val="none" w:sz="0" w:space="0" w:color="auto"/>
        <w:right w:val="none" w:sz="0" w:space="0" w:color="auto"/>
      </w:divBdr>
    </w:div>
    <w:div w:id="1493789264">
      <w:bodyDiv w:val="1"/>
      <w:marLeft w:val="0"/>
      <w:marRight w:val="0"/>
      <w:marTop w:val="0"/>
      <w:marBottom w:val="0"/>
      <w:divBdr>
        <w:top w:val="none" w:sz="0" w:space="0" w:color="auto"/>
        <w:left w:val="none" w:sz="0" w:space="0" w:color="auto"/>
        <w:bottom w:val="none" w:sz="0" w:space="0" w:color="auto"/>
        <w:right w:val="none" w:sz="0" w:space="0" w:color="auto"/>
      </w:divBdr>
    </w:div>
    <w:div w:id="2122215583">
      <w:bodyDiv w:val="1"/>
      <w:marLeft w:val="0"/>
      <w:marRight w:val="0"/>
      <w:marTop w:val="0"/>
      <w:marBottom w:val="0"/>
      <w:divBdr>
        <w:top w:val="none" w:sz="0" w:space="0" w:color="auto"/>
        <w:left w:val="none" w:sz="0" w:space="0" w:color="auto"/>
        <w:bottom w:val="none" w:sz="0" w:space="0" w:color="auto"/>
        <w:right w:val="none" w:sz="0" w:space="0" w:color="auto"/>
      </w:divBdr>
      <w:divsChild>
        <w:div w:id="9783463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veybusinessjournal.com/publication/profiling-the-non-profit-leader-oftomorr" TargetMode="External"/><Relationship Id="rId3" Type="http://schemas.openxmlformats.org/officeDocument/2006/relationships/styles" Target="styles.xml"/><Relationship Id="rId7" Type="http://schemas.openxmlformats.org/officeDocument/2006/relationships/hyperlink" Target="http://www.acfe.com/rttn-"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i.org/10.1016/j.sbspro.2012.11.223"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apscomunicacioenpublic.files.wordpress.com/2012/12/larry-" TargetMode="External"/><Relationship Id="rId4" Type="http://schemas.openxmlformats.org/officeDocument/2006/relationships/settings" Target="settings.xml"/><Relationship Id="rId9" Type="http://schemas.openxmlformats.org/officeDocument/2006/relationships/hyperlink" Target="https://www.ftc.gov/news-events/press-releases/2015/05/ftc-all-50-stat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57F35B-9F00-47A4-9D7E-071BE7C1E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4006</TotalTime>
  <Pages>22</Pages>
  <Words>5988</Words>
  <Characters>34136</Characters>
  <Application>Microsoft Office Word</Application>
  <DocSecurity>0</DocSecurity>
  <Lines>284</Lines>
  <Paragraphs>80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
      <vt:lpstr>Herzberg, F 1968, ‘One more time : how do you motivate employees’, Harvard Busin</vt:lpstr>
      <vt:lpstr>Review, vol. 46, no. 1.</vt:lpstr>
    </vt:vector>
  </TitlesOfParts>
  <Company/>
  <LinksUpToDate>false</LinksUpToDate>
  <CharactersWithSpaces>40044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Pérez</dc:creator>
  <cp:keywords/>
  <dc:description/>
  <cp:lastModifiedBy>Victor Pérez</cp:lastModifiedBy>
  <cp:revision>54</cp:revision>
  <dcterms:created xsi:type="dcterms:W3CDTF">2019-12-02T17:58:00Z</dcterms:created>
  <dcterms:modified xsi:type="dcterms:W3CDTF">2020-02-04T03:34:00Z</dcterms:modified>
</cp:coreProperties>
</file>